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39AF" w:rsidRDefault="00FE67AD" w:rsidP="0027249A">
      <w:pPr>
        <w:jc w:val="center"/>
        <w:rPr>
          <w:rFonts w:ascii="Century Gothic" w:hAnsi="Century Gothic"/>
          <w:b/>
          <w:color w:val="0070C0"/>
          <w:sz w:val="32"/>
          <w:szCs w:val="30"/>
        </w:rPr>
      </w:pPr>
      <w:r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-565785</wp:posOffset>
            </wp:positionH>
            <wp:positionV relativeFrom="paragraph">
              <wp:posOffset>-1278572</wp:posOffset>
            </wp:positionV>
            <wp:extent cx="7454362" cy="10086087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54362" cy="100860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664B18">
        <w:rPr>
          <w:rFonts w:ascii="Century Gothic" w:hAnsi="Century Gothic"/>
          <w:b/>
          <w:color w:val="0070C0"/>
          <w:sz w:val="32"/>
          <w:szCs w:val="30"/>
        </w:rPr>
        <w:t>Г</w:t>
      </w:r>
      <w:r w:rsidR="005139AF">
        <w:rPr>
          <w:rFonts w:ascii="Century Gothic" w:hAnsi="Century Gothic"/>
          <w:b/>
          <w:color w:val="0070C0"/>
          <w:sz w:val="32"/>
          <w:szCs w:val="30"/>
        </w:rPr>
        <w:t>осударственное бюджетное учреждение</w:t>
      </w:r>
      <w:r w:rsidR="0027249A">
        <w:rPr>
          <w:rFonts w:ascii="Century Gothic" w:hAnsi="Century Gothic"/>
          <w:b/>
          <w:color w:val="0070C0"/>
          <w:sz w:val="32"/>
          <w:szCs w:val="30"/>
        </w:rPr>
        <w:br/>
      </w:r>
      <w:r w:rsidR="005139AF">
        <w:rPr>
          <w:rFonts w:ascii="Century Gothic" w:hAnsi="Century Gothic"/>
          <w:b/>
          <w:color w:val="0070C0"/>
          <w:sz w:val="32"/>
          <w:szCs w:val="30"/>
        </w:rPr>
        <w:t>центр психолого-педагогической, медицинской</w:t>
      </w:r>
      <w:r w:rsidR="0027249A">
        <w:rPr>
          <w:rFonts w:ascii="Century Gothic" w:hAnsi="Century Gothic"/>
          <w:b/>
          <w:color w:val="0070C0"/>
          <w:sz w:val="32"/>
          <w:szCs w:val="30"/>
        </w:rPr>
        <w:br/>
        <w:t>и социальной помощи</w:t>
      </w:r>
      <w:r w:rsidR="0027249A">
        <w:rPr>
          <w:rFonts w:ascii="Century Gothic" w:hAnsi="Century Gothic"/>
          <w:b/>
          <w:color w:val="0070C0"/>
          <w:sz w:val="32"/>
          <w:szCs w:val="30"/>
        </w:rPr>
        <w:br/>
      </w:r>
      <w:r w:rsidR="005139AF">
        <w:rPr>
          <w:rFonts w:ascii="Century Gothic" w:hAnsi="Century Gothic"/>
          <w:b/>
          <w:color w:val="0070C0"/>
          <w:sz w:val="32"/>
          <w:szCs w:val="30"/>
        </w:rPr>
        <w:t>Фрунзенского района</w:t>
      </w:r>
      <w:r w:rsidR="0027249A">
        <w:rPr>
          <w:rFonts w:ascii="Century Gothic" w:hAnsi="Century Gothic"/>
          <w:b/>
          <w:color w:val="0070C0"/>
          <w:sz w:val="32"/>
          <w:szCs w:val="30"/>
        </w:rPr>
        <w:t xml:space="preserve"> Санкт-Петербурга</w:t>
      </w:r>
    </w:p>
    <w:p w:rsidR="00415B3E" w:rsidRPr="005139AF" w:rsidRDefault="005139AF" w:rsidP="005139AF">
      <w:pPr>
        <w:jc w:val="center"/>
        <w:rPr>
          <w:rFonts w:ascii="Century Gothic" w:hAnsi="Century Gothic"/>
          <w:b/>
          <w:color w:val="0070C0"/>
          <w:sz w:val="32"/>
          <w:szCs w:val="30"/>
        </w:rPr>
      </w:pPr>
      <w:r>
        <w:rPr>
          <w:rFonts w:ascii="Century Gothic" w:hAnsi="Century Gothic"/>
          <w:b/>
          <w:color w:val="0070C0"/>
          <w:sz w:val="32"/>
          <w:szCs w:val="30"/>
        </w:rPr>
        <w:t>Государственное бюджетное общеобразовательное учреждение средняя общеобразовательная школа №367</w:t>
      </w:r>
      <w:r w:rsidR="00415B3E" w:rsidRPr="00A51B58">
        <w:rPr>
          <w:rFonts w:ascii="Century Gothic" w:hAnsi="Century Gothic"/>
          <w:b/>
          <w:color w:val="0070C0"/>
          <w:sz w:val="28"/>
          <w:szCs w:val="28"/>
        </w:rPr>
        <w:br/>
      </w:r>
      <w:r w:rsidR="0027249A">
        <w:rPr>
          <w:rFonts w:ascii="Century Gothic" w:hAnsi="Century Gothic"/>
          <w:b/>
          <w:color w:val="0070C0"/>
          <w:sz w:val="32"/>
          <w:szCs w:val="30"/>
        </w:rPr>
        <w:t>Фрунзенского района Санкт-Петербурга</w:t>
      </w:r>
    </w:p>
    <w:p w:rsidR="00A51B58" w:rsidRPr="00A51B58" w:rsidRDefault="00A51B58" w:rsidP="00907BEE">
      <w:pPr>
        <w:ind w:left="142"/>
        <w:jc w:val="center"/>
        <w:rPr>
          <w:rFonts w:ascii="Century Gothic" w:hAnsi="Century Gothic"/>
          <w:b/>
          <w:color w:val="0070C0"/>
          <w:sz w:val="56"/>
        </w:rPr>
      </w:pPr>
      <w:r w:rsidRPr="00A51B58">
        <w:rPr>
          <w:rFonts w:ascii="Century Gothic" w:hAnsi="Century Gothic"/>
          <w:b/>
          <w:color w:val="0070C0"/>
          <w:sz w:val="56"/>
        </w:rPr>
        <w:t>ПРОГРАММА</w:t>
      </w:r>
    </w:p>
    <w:p w:rsidR="00A51B58" w:rsidRDefault="00907BEE" w:rsidP="00907BEE">
      <w:pPr>
        <w:spacing w:after="0" w:line="240" w:lineRule="auto"/>
        <w:ind w:left="709"/>
        <w:jc w:val="center"/>
        <w:rPr>
          <w:rFonts w:ascii="Century Gothic" w:hAnsi="Century Gothic"/>
          <w:b/>
          <w:color w:val="0070C0"/>
          <w:sz w:val="32"/>
        </w:rPr>
      </w:pPr>
      <w:r>
        <w:rPr>
          <w:rFonts w:ascii="Century Gothic" w:hAnsi="Century Gothic"/>
          <w:b/>
          <w:color w:val="0070C0"/>
          <w:sz w:val="32"/>
        </w:rPr>
        <w:t xml:space="preserve"> Семинар «</w:t>
      </w:r>
      <w:r w:rsidRPr="00907BEE">
        <w:rPr>
          <w:rFonts w:ascii="Century Gothic" w:hAnsi="Century Gothic"/>
          <w:b/>
          <w:color w:val="0070C0"/>
          <w:sz w:val="32"/>
        </w:rPr>
        <w:t>Комплексное сопровождение детей</w:t>
      </w:r>
      <w:r w:rsidR="00C67338">
        <w:rPr>
          <w:rFonts w:ascii="Century Gothic" w:hAnsi="Century Gothic"/>
          <w:b/>
          <w:color w:val="0070C0"/>
          <w:sz w:val="32"/>
        </w:rPr>
        <w:br/>
      </w:r>
      <w:r w:rsidRPr="00907BEE">
        <w:rPr>
          <w:rFonts w:ascii="Century Gothic" w:hAnsi="Century Gothic"/>
          <w:b/>
          <w:color w:val="0070C0"/>
          <w:sz w:val="32"/>
        </w:rPr>
        <w:t>с ограниченными возможностями здоровья</w:t>
      </w:r>
      <w:r>
        <w:rPr>
          <w:rFonts w:ascii="Century Gothic" w:hAnsi="Century Gothic"/>
          <w:b/>
          <w:color w:val="0070C0"/>
          <w:sz w:val="32"/>
        </w:rPr>
        <w:t>»</w:t>
      </w:r>
    </w:p>
    <w:p w:rsidR="0027249A" w:rsidRDefault="0027249A" w:rsidP="00216BEA">
      <w:pPr>
        <w:spacing w:after="0" w:line="240" w:lineRule="auto"/>
        <w:jc w:val="center"/>
        <w:rPr>
          <w:rFonts w:ascii="Century Gothic" w:hAnsi="Century Gothic"/>
          <w:b/>
          <w:color w:val="0070C0"/>
          <w:sz w:val="32"/>
        </w:rPr>
      </w:pPr>
    </w:p>
    <w:p w:rsidR="003320FF" w:rsidRDefault="00907BEE" w:rsidP="003320FF">
      <w:pPr>
        <w:spacing w:after="0" w:line="240" w:lineRule="auto"/>
        <w:jc w:val="center"/>
        <w:rPr>
          <w:rFonts w:ascii="Century Gothic" w:hAnsi="Century Gothic"/>
          <w:b/>
          <w:color w:val="0070C0"/>
          <w:sz w:val="32"/>
        </w:rPr>
      </w:pPr>
      <w:r>
        <w:rPr>
          <w:rFonts w:ascii="Century Gothic" w:hAnsi="Century Gothic"/>
          <w:b/>
          <w:color w:val="0070C0"/>
          <w:sz w:val="32"/>
        </w:rPr>
        <w:t>Площадка</w:t>
      </w:r>
      <w:r w:rsidR="003320FF">
        <w:rPr>
          <w:rFonts w:ascii="Century Gothic" w:hAnsi="Century Gothic"/>
          <w:b/>
          <w:color w:val="0070C0"/>
          <w:sz w:val="32"/>
        </w:rPr>
        <w:t xml:space="preserve"> 2 </w:t>
      </w:r>
    </w:p>
    <w:p w:rsidR="003320FF" w:rsidRPr="00434776" w:rsidRDefault="0027249A" w:rsidP="00907BEE">
      <w:pPr>
        <w:spacing w:after="0" w:line="240" w:lineRule="auto"/>
        <w:ind w:left="1134" w:right="283"/>
        <w:jc w:val="center"/>
        <w:rPr>
          <w:rFonts w:ascii="Century Gothic" w:hAnsi="Century Gothic"/>
          <w:color w:val="1F4E79"/>
          <w:sz w:val="30"/>
          <w:szCs w:val="30"/>
        </w:rPr>
      </w:pPr>
      <w:r>
        <w:rPr>
          <w:rFonts w:ascii="Century Gothic" w:hAnsi="Century Gothic"/>
          <w:b/>
          <w:color w:val="0070C0"/>
          <w:sz w:val="32"/>
        </w:rPr>
        <w:t>«</w:t>
      </w:r>
      <w:r w:rsidR="003320FF">
        <w:rPr>
          <w:rFonts w:ascii="Century Gothic" w:hAnsi="Century Gothic"/>
          <w:b/>
          <w:color w:val="0070C0"/>
          <w:sz w:val="32"/>
        </w:rPr>
        <w:t>Психодиагностика в работе педагога-психолога</w:t>
      </w:r>
      <w:r>
        <w:rPr>
          <w:rFonts w:ascii="Century Gothic" w:hAnsi="Century Gothic"/>
          <w:b/>
          <w:color w:val="0070C0"/>
          <w:sz w:val="32"/>
        </w:rPr>
        <w:br/>
      </w:r>
      <w:r w:rsidR="003320FF">
        <w:rPr>
          <w:rFonts w:ascii="Century Gothic" w:hAnsi="Century Gothic"/>
          <w:b/>
          <w:color w:val="0070C0"/>
          <w:sz w:val="32"/>
        </w:rPr>
        <w:t>с детьми, испытывающими трудности</w:t>
      </w:r>
      <w:r w:rsidR="00C67338">
        <w:rPr>
          <w:rFonts w:ascii="Century Gothic" w:hAnsi="Century Gothic"/>
          <w:b/>
          <w:color w:val="0070C0"/>
          <w:sz w:val="32"/>
        </w:rPr>
        <w:br/>
      </w:r>
      <w:r w:rsidR="003320FF">
        <w:rPr>
          <w:rFonts w:ascii="Century Gothic" w:hAnsi="Century Gothic"/>
          <w:b/>
          <w:color w:val="0070C0"/>
          <w:sz w:val="32"/>
        </w:rPr>
        <w:t>в освоении образовательных программ»</w:t>
      </w:r>
    </w:p>
    <w:p w:rsidR="00A51B58" w:rsidRDefault="00A51B58" w:rsidP="00A51B58">
      <w:pPr>
        <w:rPr>
          <w:rFonts w:ascii="Century Gothic" w:hAnsi="Century Gothic"/>
          <w:color w:val="1F4E79"/>
          <w:sz w:val="30"/>
          <w:szCs w:val="30"/>
        </w:rPr>
      </w:pPr>
    </w:p>
    <w:p w:rsidR="00A51B58" w:rsidRDefault="00A51B58" w:rsidP="00A51B58">
      <w:pPr>
        <w:rPr>
          <w:rFonts w:ascii="Century Gothic" w:hAnsi="Century Gothic"/>
          <w:color w:val="1F4E79"/>
          <w:sz w:val="30"/>
          <w:szCs w:val="30"/>
        </w:rPr>
      </w:pPr>
    </w:p>
    <w:p w:rsidR="00A51B58" w:rsidRDefault="00A51B58" w:rsidP="00A51B5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:rsidR="001E54B4" w:rsidRDefault="001E54B4" w:rsidP="00A51B58">
      <w:pPr>
        <w:jc w:val="center"/>
        <w:rPr>
          <w:rFonts w:ascii="Century Gothic" w:hAnsi="Century Gothic"/>
          <w:b/>
          <w:color w:val="FFFFFF" w:themeColor="background1"/>
          <w:sz w:val="30"/>
          <w:szCs w:val="30"/>
        </w:rPr>
      </w:pPr>
    </w:p>
    <w:p w:rsidR="001E54B4" w:rsidRDefault="00CC69CB" w:rsidP="00A51B58">
      <w:pPr>
        <w:jc w:val="center"/>
        <w:rPr>
          <w:rFonts w:ascii="Century Gothic" w:hAnsi="Century Gothic"/>
          <w:b/>
          <w:color w:val="FFFFFF" w:themeColor="background1"/>
          <w:sz w:val="30"/>
          <w:szCs w:val="30"/>
        </w:rPr>
      </w:pPr>
      <w:r w:rsidRPr="00CC69CB">
        <w:rPr>
          <w:rFonts w:ascii="Century Gothic" w:eastAsia="Times New Roman" w:hAnsi="Century Gothic" w:cs="Times New Roman"/>
          <w:b/>
          <w:noProof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2" o:spid="_x0000_s1026" type="#_x0000_t202" style="position:absolute;left:0;text-align:left;margin-left:67.45pt;margin-top:26.1pt;width:192.5pt;height:35.05pt;z-index:251661312;visibility:visible;mso-width-percent:400;mso-height-percent:200;mso-wrap-distance-top:3.6pt;mso-wrap-distance-bottom:3.6pt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" filled="f" stroked="f">
            <v:textbox style="mso-next-textbox:#Надпись 2;mso-fit-shape-to-text:t">
              <w:txbxContent>
                <w:p w:rsidR="001E54B4" w:rsidRDefault="005139AF" w:rsidP="00DF24D3">
                  <w:pPr>
                    <w:jc w:val="center"/>
                  </w:pPr>
                  <w:r>
                    <w:rPr>
                      <w:rFonts w:ascii="Century Gothic" w:hAnsi="Century Gothic"/>
                      <w:b/>
                      <w:color w:val="FFFFFF" w:themeColor="background1"/>
                      <w:sz w:val="30"/>
                      <w:szCs w:val="30"/>
                    </w:rPr>
                    <w:t>25 марта 2025</w:t>
                  </w:r>
                  <w:r w:rsidR="00664B18">
                    <w:rPr>
                      <w:rFonts w:ascii="Century Gothic" w:hAnsi="Century Gothic"/>
                      <w:b/>
                      <w:color w:val="FFFFFF" w:themeColor="background1"/>
                      <w:sz w:val="30"/>
                      <w:szCs w:val="30"/>
                    </w:rPr>
                    <w:t xml:space="preserve"> года</w:t>
                  </w:r>
                </w:p>
              </w:txbxContent>
            </v:textbox>
            <w10:wrap type="square"/>
          </v:shape>
        </w:pict>
      </w:r>
    </w:p>
    <w:p w:rsidR="001E54B4" w:rsidRDefault="001E54B4" w:rsidP="00A51B58">
      <w:pPr>
        <w:jc w:val="center"/>
        <w:rPr>
          <w:rFonts w:ascii="Century Gothic" w:hAnsi="Century Gothic"/>
          <w:b/>
          <w:color w:val="FFFFFF" w:themeColor="background1"/>
          <w:sz w:val="30"/>
          <w:szCs w:val="30"/>
        </w:rPr>
      </w:pPr>
    </w:p>
    <w:p w:rsidR="00A51B58" w:rsidRPr="00AA7826" w:rsidRDefault="00A51B58" w:rsidP="00A51B58">
      <w:pPr>
        <w:jc w:val="center"/>
        <w:rPr>
          <w:rFonts w:ascii="Century Gothic" w:eastAsia="Times New Roman" w:hAnsi="Century Gothic" w:cs="Times New Roman"/>
          <w:b/>
        </w:rPr>
        <w:sectPr w:rsidR="00A51B58" w:rsidRPr="00AA7826" w:rsidSect="00A51B58">
          <w:footerReference w:type="default" r:id="rId8"/>
          <w:pgSz w:w="11906" w:h="16838"/>
          <w:pgMar w:top="2268" w:right="1133" w:bottom="1258" w:left="1134" w:header="737" w:footer="794" w:gutter="0"/>
          <w:cols w:space="708"/>
          <w:docGrid w:linePitch="360"/>
        </w:sectPr>
      </w:pPr>
    </w:p>
    <w:p w:rsidR="00C55B79" w:rsidRDefault="00C55B79" w:rsidP="00C55B79">
      <w:pPr>
        <w:spacing w:after="0" w:line="240" w:lineRule="auto"/>
        <w:ind w:left="709"/>
        <w:jc w:val="center"/>
        <w:rPr>
          <w:rFonts w:ascii="Century Gothic" w:hAnsi="Century Gothic"/>
          <w:b/>
          <w:color w:val="0070C0"/>
          <w:sz w:val="32"/>
        </w:rPr>
      </w:pPr>
      <w:r>
        <w:rPr>
          <w:rFonts w:ascii="Century Gothic" w:hAnsi="Century Gothic"/>
          <w:b/>
          <w:color w:val="0070C0"/>
          <w:sz w:val="32"/>
        </w:rPr>
        <w:lastRenderedPageBreak/>
        <w:t>Семинар «</w:t>
      </w:r>
      <w:r w:rsidRPr="00907BEE">
        <w:rPr>
          <w:rFonts w:ascii="Century Gothic" w:hAnsi="Century Gothic"/>
          <w:b/>
          <w:color w:val="0070C0"/>
          <w:sz w:val="32"/>
        </w:rPr>
        <w:t>Комплексное сопровождение детей</w:t>
      </w:r>
      <w:r w:rsidR="00C67338">
        <w:rPr>
          <w:rFonts w:ascii="Century Gothic" w:hAnsi="Century Gothic"/>
          <w:b/>
          <w:color w:val="0070C0"/>
          <w:sz w:val="32"/>
        </w:rPr>
        <w:br/>
      </w:r>
      <w:r w:rsidRPr="00907BEE">
        <w:rPr>
          <w:rFonts w:ascii="Century Gothic" w:hAnsi="Century Gothic"/>
          <w:b/>
          <w:color w:val="0070C0"/>
          <w:sz w:val="32"/>
        </w:rPr>
        <w:t>с ограниченными возможностями здоровья</w:t>
      </w:r>
      <w:r>
        <w:rPr>
          <w:rFonts w:ascii="Century Gothic" w:hAnsi="Century Gothic"/>
          <w:b/>
          <w:color w:val="0070C0"/>
          <w:sz w:val="32"/>
        </w:rPr>
        <w:t>»</w:t>
      </w:r>
    </w:p>
    <w:p w:rsidR="00C55B79" w:rsidRDefault="00C55B79" w:rsidP="00C55B79">
      <w:pPr>
        <w:spacing w:after="0" w:line="240" w:lineRule="auto"/>
        <w:jc w:val="center"/>
        <w:rPr>
          <w:rFonts w:ascii="Century Gothic" w:hAnsi="Century Gothic"/>
          <w:b/>
          <w:color w:val="0070C0"/>
          <w:sz w:val="32"/>
        </w:rPr>
      </w:pPr>
    </w:p>
    <w:p w:rsidR="00C55B79" w:rsidRDefault="00C55B79" w:rsidP="00C55B79">
      <w:pPr>
        <w:spacing w:after="0" w:line="240" w:lineRule="auto"/>
        <w:jc w:val="center"/>
        <w:rPr>
          <w:rFonts w:ascii="Century Gothic" w:hAnsi="Century Gothic"/>
          <w:b/>
          <w:color w:val="0070C0"/>
          <w:sz w:val="32"/>
        </w:rPr>
      </w:pPr>
      <w:r>
        <w:rPr>
          <w:rFonts w:ascii="Century Gothic" w:hAnsi="Century Gothic"/>
          <w:b/>
          <w:color w:val="0070C0"/>
          <w:sz w:val="32"/>
        </w:rPr>
        <w:t xml:space="preserve">Площадка 2 </w:t>
      </w:r>
    </w:p>
    <w:p w:rsidR="003F55BD" w:rsidRPr="00434776" w:rsidRDefault="003320FF" w:rsidP="003F55BD">
      <w:pPr>
        <w:spacing w:after="0" w:line="240" w:lineRule="auto"/>
        <w:jc w:val="center"/>
        <w:rPr>
          <w:rFonts w:ascii="Century Gothic" w:hAnsi="Century Gothic"/>
          <w:color w:val="1F4E79"/>
          <w:sz w:val="30"/>
          <w:szCs w:val="30"/>
        </w:rPr>
      </w:pPr>
      <w:r>
        <w:rPr>
          <w:rFonts w:ascii="Century Gothic" w:hAnsi="Century Gothic"/>
          <w:b/>
          <w:color w:val="0070C0"/>
          <w:sz w:val="32"/>
        </w:rPr>
        <w:t>«Психодиагностика в работе педагога-психолога</w:t>
      </w:r>
      <w:r w:rsidR="00C67338">
        <w:rPr>
          <w:rFonts w:ascii="Century Gothic" w:hAnsi="Century Gothic"/>
          <w:b/>
          <w:color w:val="0070C0"/>
          <w:sz w:val="32"/>
        </w:rPr>
        <w:br/>
      </w:r>
      <w:r>
        <w:rPr>
          <w:rFonts w:ascii="Century Gothic" w:hAnsi="Century Gothic"/>
          <w:b/>
          <w:color w:val="0070C0"/>
          <w:sz w:val="32"/>
        </w:rPr>
        <w:t>с детьми, испытывающими трудности в освоении образовательных программ»</w:t>
      </w:r>
    </w:p>
    <w:p w:rsidR="00A51B58" w:rsidRPr="001A504A" w:rsidRDefault="00A51B58" w:rsidP="00A51B58">
      <w:pPr>
        <w:tabs>
          <w:tab w:val="left" w:pos="34"/>
        </w:tabs>
        <w:spacing w:after="0" w:line="240" w:lineRule="auto"/>
        <w:jc w:val="right"/>
        <w:rPr>
          <w:rFonts w:ascii="Century Gothic" w:eastAsia="Times New Roman" w:hAnsi="Century Gothic" w:cs="Times New Roman"/>
          <w:b/>
          <w:sz w:val="24"/>
          <w:szCs w:val="24"/>
        </w:rPr>
      </w:pPr>
    </w:p>
    <w:p w:rsidR="00A51B58" w:rsidRPr="00E03A0D" w:rsidRDefault="00A51B58" w:rsidP="00243FA0">
      <w:pPr>
        <w:tabs>
          <w:tab w:val="left" w:pos="34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03A0D">
        <w:rPr>
          <w:rFonts w:ascii="Times New Roman" w:eastAsia="Times New Roman" w:hAnsi="Times New Roman" w:cs="Times New Roman"/>
          <w:b/>
          <w:sz w:val="28"/>
          <w:szCs w:val="28"/>
        </w:rPr>
        <w:t>Место проведения:</w:t>
      </w:r>
    </w:p>
    <w:p w:rsidR="00A51B58" w:rsidRPr="00E03A0D" w:rsidRDefault="005139AF" w:rsidP="00243FA0">
      <w:pPr>
        <w:tabs>
          <w:tab w:val="left" w:pos="34"/>
        </w:tabs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E03A0D">
        <w:rPr>
          <w:rFonts w:ascii="Times New Roman" w:eastAsia="Times New Roman" w:hAnsi="Times New Roman" w:cs="Times New Roman"/>
          <w:i/>
          <w:iCs/>
          <w:sz w:val="28"/>
          <w:szCs w:val="28"/>
        </w:rPr>
        <w:t>ГБУ ЦППМСП Фрунзенского района</w:t>
      </w:r>
    </w:p>
    <w:p w:rsidR="005139AF" w:rsidRPr="00E03A0D" w:rsidRDefault="005139AF" w:rsidP="00FE67AD">
      <w:pPr>
        <w:tabs>
          <w:tab w:val="left" w:pos="34"/>
        </w:tabs>
        <w:spacing w:after="0" w:line="240" w:lineRule="auto"/>
        <w:jc w:val="right"/>
        <w:rPr>
          <w:rFonts w:ascii="Times New Roman" w:eastAsia="Times New Roman" w:hAnsi="Times New Roman" w:cs="Times New Roman"/>
          <w:i/>
          <w:iCs/>
          <w:sz w:val="28"/>
          <w:szCs w:val="28"/>
        </w:rPr>
      </w:pPr>
      <w:r w:rsidRPr="00E03A0D">
        <w:rPr>
          <w:rFonts w:ascii="Times New Roman" w:eastAsia="Times New Roman" w:hAnsi="Times New Roman" w:cs="Times New Roman"/>
          <w:i/>
          <w:iCs/>
          <w:sz w:val="28"/>
          <w:szCs w:val="28"/>
        </w:rPr>
        <w:t>Санкт-Петербург, ул. Белы Куна</w:t>
      </w:r>
      <w:r w:rsidR="0027249A" w:rsidRPr="00E03A0D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, д. </w:t>
      </w:r>
      <w:r w:rsidRPr="00E03A0D">
        <w:rPr>
          <w:rFonts w:ascii="Times New Roman" w:eastAsia="Times New Roman" w:hAnsi="Times New Roman" w:cs="Times New Roman"/>
          <w:i/>
          <w:iCs/>
          <w:sz w:val="28"/>
          <w:szCs w:val="28"/>
        </w:rPr>
        <w:t>24</w:t>
      </w:r>
      <w:r w:rsidR="0027249A" w:rsidRPr="00E03A0D">
        <w:rPr>
          <w:rFonts w:ascii="Times New Roman" w:eastAsia="Times New Roman" w:hAnsi="Times New Roman" w:cs="Times New Roman"/>
          <w:i/>
          <w:iCs/>
          <w:sz w:val="28"/>
          <w:szCs w:val="28"/>
        </w:rPr>
        <w:t>,</w:t>
      </w:r>
      <w:r w:rsidRPr="00E03A0D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 кор</w:t>
      </w:r>
      <w:r w:rsidR="0027249A" w:rsidRPr="00E03A0D">
        <w:rPr>
          <w:rFonts w:ascii="Times New Roman" w:eastAsia="Times New Roman" w:hAnsi="Times New Roman" w:cs="Times New Roman"/>
          <w:i/>
          <w:iCs/>
          <w:sz w:val="28"/>
          <w:szCs w:val="28"/>
        </w:rPr>
        <w:t xml:space="preserve">п. </w:t>
      </w:r>
      <w:r w:rsidRPr="00E03A0D">
        <w:rPr>
          <w:rFonts w:ascii="Times New Roman" w:eastAsia="Times New Roman" w:hAnsi="Times New Roman" w:cs="Times New Roman"/>
          <w:i/>
          <w:iCs/>
          <w:sz w:val="28"/>
          <w:szCs w:val="28"/>
        </w:rPr>
        <w:t>2 (здание ГБОУ СОШ№215)</w:t>
      </w:r>
    </w:p>
    <w:p w:rsidR="00FD430B" w:rsidRDefault="00FD430B" w:rsidP="00FE67AD">
      <w:pPr>
        <w:tabs>
          <w:tab w:val="left" w:pos="34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E67AD" w:rsidRDefault="00FD430B" w:rsidP="00FD430B">
      <w:pPr>
        <w:tabs>
          <w:tab w:val="left" w:pos="34"/>
        </w:tabs>
        <w:spacing w:after="0" w:line="240" w:lineRule="auto"/>
        <w:jc w:val="center"/>
      </w:pPr>
      <w:r w:rsidRPr="00FD430B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Ссылка на регистрацию</w:t>
      </w:r>
      <w:r w:rsidR="00650342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hyperlink r:id="rId9" w:history="1">
        <w:r w:rsidRPr="002032F6">
          <w:rPr>
            <w:rStyle w:val="a7"/>
            <w:rFonts w:ascii="Times New Roman" w:eastAsia="Times New Roman" w:hAnsi="Times New Roman" w:cs="Times New Roman"/>
            <w:sz w:val="24"/>
            <w:szCs w:val="24"/>
          </w:rPr>
          <w:t>https://eduforum.spb.ru/program/schedule/179916/</w:t>
        </w:r>
      </w:hyperlink>
    </w:p>
    <w:p w:rsidR="00650342" w:rsidRDefault="00650342" w:rsidP="00FD430B">
      <w:pPr>
        <w:tabs>
          <w:tab w:val="left" w:pos="34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E67AD" w:rsidRPr="00650342" w:rsidRDefault="00FE67AD" w:rsidP="00FE67AD">
      <w:pPr>
        <w:tabs>
          <w:tab w:val="left" w:pos="34"/>
        </w:tabs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50342">
        <w:rPr>
          <w:rFonts w:ascii="Times New Roman" w:hAnsi="Times New Roman" w:cs="Times New Roman"/>
          <w:b/>
          <w:sz w:val="28"/>
          <w:szCs w:val="28"/>
        </w:rPr>
        <w:t>Конференц-зал</w:t>
      </w:r>
    </w:p>
    <w:tbl>
      <w:tblPr>
        <w:tblStyle w:val="TableNormal"/>
        <w:tblW w:w="8718" w:type="dxa"/>
        <w:jc w:val="center"/>
        <w:tblInd w:w="0" w:type="dxa"/>
        <w:tblLayout w:type="fixed"/>
        <w:tblCellMar>
          <w:left w:w="5" w:type="dxa"/>
          <w:right w:w="5" w:type="dxa"/>
        </w:tblCellMar>
        <w:tblLook w:val="01E0"/>
      </w:tblPr>
      <w:tblGrid>
        <w:gridCol w:w="1701"/>
        <w:gridCol w:w="7017"/>
      </w:tblGrid>
      <w:tr w:rsidR="00FE67AD" w:rsidRPr="00243FA0" w:rsidTr="008022FD">
        <w:trPr>
          <w:trHeight w:val="433"/>
          <w:jc w:val="center"/>
        </w:trPr>
        <w:tc>
          <w:tcPr>
            <w:tcW w:w="1701" w:type="dxa"/>
          </w:tcPr>
          <w:p w:rsidR="00FE67AD" w:rsidRPr="00243FA0" w:rsidRDefault="00FE67AD" w:rsidP="00243FA0">
            <w:pPr>
              <w:pStyle w:val="TableParagraph"/>
              <w:ind w:right="9"/>
              <w:jc w:val="center"/>
              <w:rPr>
                <w:sz w:val="24"/>
                <w:szCs w:val="24"/>
                <w:lang w:val="ru-RU"/>
              </w:rPr>
            </w:pPr>
            <w:r w:rsidRPr="00243FA0">
              <w:rPr>
                <w:sz w:val="24"/>
                <w:szCs w:val="24"/>
                <w:lang w:val="ru-RU"/>
              </w:rPr>
              <w:t>10:30</w:t>
            </w:r>
            <w:r>
              <w:rPr>
                <w:sz w:val="24"/>
                <w:szCs w:val="24"/>
                <w:lang w:val="ru-RU"/>
              </w:rPr>
              <w:t xml:space="preserve"> – </w:t>
            </w:r>
            <w:r w:rsidRPr="00243FA0">
              <w:rPr>
                <w:sz w:val="24"/>
                <w:szCs w:val="24"/>
                <w:lang w:val="ru-RU"/>
              </w:rPr>
              <w:t>11:00</w:t>
            </w:r>
          </w:p>
        </w:tc>
        <w:tc>
          <w:tcPr>
            <w:tcW w:w="7017" w:type="dxa"/>
          </w:tcPr>
          <w:p w:rsidR="00FE67AD" w:rsidRPr="00243FA0" w:rsidRDefault="00FE67AD" w:rsidP="00664B18">
            <w:pPr>
              <w:pStyle w:val="TableParagraph"/>
              <w:ind w:left="207"/>
              <w:rPr>
                <w:sz w:val="24"/>
                <w:szCs w:val="24"/>
                <w:lang w:val="ru-RU"/>
              </w:rPr>
            </w:pPr>
            <w:r w:rsidRPr="00243FA0">
              <w:rPr>
                <w:sz w:val="24"/>
                <w:szCs w:val="24"/>
                <w:lang w:val="ru-RU"/>
              </w:rPr>
              <w:t>Регистрация участников</w:t>
            </w:r>
          </w:p>
        </w:tc>
      </w:tr>
      <w:tr w:rsidR="00FE67AD" w:rsidRPr="00243FA0" w:rsidTr="008022FD">
        <w:trPr>
          <w:trHeight w:val="1199"/>
          <w:jc w:val="center"/>
        </w:trPr>
        <w:tc>
          <w:tcPr>
            <w:tcW w:w="1701" w:type="dxa"/>
          </w:tcPr>
          <w:p w:rsidR="00FE67AD" w:rsidRPr="00243FA0" w:rsidRDefault="00FE67AD" w:rsidP="00243FA0">
            <w:pPr>
              <w:pStyle w:val="TableParagraph"/>
              <w:ind w:left="17" w:right="11"/>
              <w:jc w:val="center"/>
              <w:rPr>
                <w:sz w:val="24"/>
                <w:szCs w:val="24"/>
              </w:rPr>
            </w:pPr>
            <w:r w:rsidRPr="00243FA0">
              <w:rPr>
                <w:sz w:val="24"/>
                <w:szCs w:val="24"/>
              </w:rPr>
              <w:t>11:00 – 11:15</w:t>
            </w:r>
          </w:p>
        </w:tc>
        <w:tc>
          <w:tcPr>
            <w:tcW w:w="7017" w:type="dxa"/>
          </w:tcPr>
          <w:p w:rsidR="00FE67AD" w:rsidRPr="00243FA0" w:rsidRDefault="00FE67AD" w:rsidP="00664B18">
            <w:pPr>
              <w:pStyle w:val="TableParagraph"/>
              <w:ind w:left="207"/>
              <w:rPr>
                <w:b/>
                <w:sz w:val="24"/>
                <w:szCs w:val="24"/>
                <w:lang w:val="ru-RU"/>
              </w:rPr>
            </w:pPr>
            <w:r w:rsidRPr="00243FA0">
              <w:rPr>
                <w:b/>
                <w:sz w:val="24"/>
                <w:szCs w:val="24"/>
                <w:lang w:val="ru-RU"/>
              </w:rPr>
              <w:t>Приветственное</w:t>
            </w:r>
            <w:r w:rsidR="008022F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b/>
                <w:sz w:val="24"/>
                <w:szCs w:val="24"/>
                <w:lang w:val="ru-RU"/>
              </w:rPr>
              <w:t>слово</w:t>
            </w:r>
          </w:p>
          <w:p w:rsidR="00FE67AD" w:rsidRPr="00243FA0" w:rsidRDefault="00FE67AD" w:rsidP="00FE67AD">
            <w:pPr>
              <w:pStyle w:val="TableParagraph"/>
              <w:ind w:left="207" w:right="132"/>
              <w:jc w:val="both"/>
              <w:rPr>
                <w:rFonts w:eastAsiaTheme="minorEastAsia"/>
                <w:i/>
                <w:sz w:val="24"/>
                <w:szCs w:val="24"/>
                <w:lang w:val="ru-RU"/>
              </w:rPr>
            </w:pPr>
            <w:r w:rsidRPr="00243FA0">
              <w:rPr>
                <w:rFonts w:eastAsiaTheme="minorEastAsia"/>
                <w:i/>
                <w:sz w:val="24"/>
                <w:szCs w:val="24"/>
                <w:lang w:val="ru-RU"/>
              </w:rPr>
              <w:t>Аксёнова Лилия Михайловна,</w:t>
            </w:r>
            <w:r w:rsidR="00650342">
              <w:rPr>
                <w:rFonts w:eastAsiaTheme="minorEastAsia"/>
                <w:i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rFonts w:eastAsiaTheme="minorEastAsia"/>
                <w:i/>
                <w:sz w:val="24"/>
                <w:szCs w:val="24"/>
                <w:lang w:val="ru-RU"/>
              </w:rPr>
              <w:t>и.о. директора ГБУ ЦППМСП Фрунзенского района Санкт-Петербурга</w:t>
            </w:r>
          </w:p>
        </w:tc>
      </w:tr>
      <w:tr w:rsidR="00FE67AD" w:rsidRPr="00243FA0" w:rsidTr="008022FD">
        <w:trPr>
          <w:trHeight w:val="1276"/>
          <w:jc w:val="center"/>
        </w:trPr>
        <w:tc>
          <w:tcPr>
            <w:tcW w:w="1701" w:type="dxa"/>
          </w:tcPr>
          <w:p w:rsidR="00FE67AD" w:rsidRPr="00243FA0" w:rsidRDefault="00FE67AD" w:rsidP="00243FA0">
            <w:pPr>
              <w:pStyle w:val="TableParagraph"/>
              <w:ind w:right="11"/>
              <w:jc w:val="center"/>
              <w:rPr>
                <w:sz w:val="24"/>
                <w:szCs w:val="24"/>
                <w:lang w:val="ru-RU"/>
              </w:rPr>
            </w:pPr>
            <w:r w:rsidRPr="00243FA0">
              <w:rPr>
                <w:sz w:val="24"/>
                <w:szCs w:val="24"/>
                <w:lang w:val="ru-RU"/>
              </w:rPr>
              <w:t>11:15 – 11:35</w:t>
            </w:r>
          </w:p>
        </w:tc>
        <w:tc>
          <w:tcPr>
            <w:tcW w:w="7017" w:type="dxa"/>
          </w:tcPr>
          <w:p w:rsidR="00FE67AD" w:rsidRPr="00243FA0" w:rsidRDefault="00FE67AD" w:rsidP="00FE67AD">
            <w:pPr>
              <w:pStyle w:val="TableParagraph"/>
              <w:ind w:left="207" w:right="133"/>
              <w:jc w:val="both"/>
              <w:rPr>
                <w:b/>
                <w:sz w:val="24"/>
                <w:szCs w:val="24"/>
                <w:lang w:val="ru-RU"/>
              </w:rPr>
            </w:pPr>
            <w:r w:rsidRPr="00243FA0">
              <w:rPr>
                <w:b/>
                <w:sz w:val="24"/>
                <w:szCs w:val="24"/>
                <w:lang w:val="ru-RU"/>
              </w:rPr>
              <w:t>Использование ПМК «1С:Психодиагностика» и сервиса «портал тестируемого» в работе с обучающимися</w:t>
            </w:r>
          </w:p>
          <w:p w:rsidR="00FE67AD" w:rsidRPr="00243FA0" w:rsidRDefault="00FE67AD" w:rsidP="00650342">
            <w:pPr>
              <w:pStyle w:val="TableParagraph"/>
              <w:ind w:left="207" w:right="132"/>
              <w:jc w:val="both"/>
              <w:rPr>
                <w:b/>
                <w:i/>
                <w:sz w:val="24"/>
                <w:szCs w:val="24"/>
                <w:lang w:val="ru-RU"/>
              </w:rPr>
            </w:pPr>
            <w:r w:rsidRPr="00243FA0">
              <w:rPr>
                <w:i/>
                <w:sz w:val="24"/>
                <w:szCs w:val="24"/>
                <w:lang w:val="ru-RU"/>
              </w:rPr>
              <w:t>Старшинова Ольга Сергеевна,</w:t>
            </w:r>
            <w:r w:rsidR="00650342">
              <w:rPr>
                <w:i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i/>
                <w:sz w:val="24"/>
                <w:szCs w:val="24"/>
                <w:lang w:val="ru-RU"/>
              </w:rPr>
              <w:t xml:space="preserve">педагог-психолог ГБУ ЦППМСП Фрунзенского </w:t>
            </w:r>
            <w:r w:rsidRPr="00243FA0">
              <w:rPr>
                <w:rFonts w:eastAsiaTheme="minorEastAsia"/>
                <w:i/>
                <w:sz w:val="24"/>
                <w:szCs w:val="24"/>
                <w:lang w:val="ru-RU"/>
              </w:rPr>
              <w:t>района Санкт-Петербурга</w:t>
            </w:r>
          </w:p>
        </w:tc>
      </w:tr>
      <w:tr w:rsidR="00FE67AD" w:rsidRPr="00243FA0" w:rsidTr="008022FD">
        <w:trPr>
          <w:trHeight w:val="2399"/>
          <w:jc w:val="center"/>
        </w:trPr>
        <w:tc>
          <w:tcPr>
            <w:tcW w:w="1701" w:type="dxa"/>
          </w:tcPr>
          <w:p w:rsidR="00FE67AD" w:rsidRPr="00243FA0" w:rsidRDefault="00FE67AD" w:rsidP="00243FA0">
            <w:pPr>
              <w:pStyle w:val="TableParagraph"/>
              <w:jc w:val="center"/>
              <w:rPr>
                <w:rFonts w:eastAsiaTheme="minorEastAsia"/>
                <w:sz w:val="24"/>
                <w:szCs w:val="24"/>
                <w:lang w:val="ru-RU"/>
              </w:rPr>
            </w:pPr>
            <w:r w:rsidRPr="00243FA0">
              <w:rPr>
                <w:rFonts w:eastAsiaTheme="minorEastAsia"/>
                <w:sz w:val="24"/>
                <w:szCs w:val="24"/>
                <w:lang w:val="ru-RU"/>
              </w:rPr>
              <w:t>11:35 – 12:00</w:t>
            </w:r>
          </w:p>
        </w:tc>
        <w:tc>
          <w:tcPr>
            <w:tcW w:w="7017" w:type="dxa"/>
          </w:tcPr>
          <w:p w:rsidR="00FE67AD" w:rsidRPr="00243FA0" w:rsidRDefault="00FE67AD" w:rsidP="00FE67AD">
            <w:pPr>
              <w:pStyle w:val="TableParagraph"/>
              <w:ind w:left="141" w:right="133"/>
              <w:jc w:val="both"/>
              <w:rPr>
                <w:b/>
                <w:sz w:val="24"/>
                <w:szCs w:val="24"/>
                <w:lang w:val="ru-RU"/>
              </w:rPr>
            </w:pPr>
            <w:r w:rsidRPr="00243FA0">
              <w:rPr>
                <w:b/>
                <w:sz w:val="24"/>
                <w:szCs w:val="24"/>
                <w:lang w:val="ru-RU"/>
              </w:rPr>
              <w:t>Алгоритм работы образовательного учреждения по оказанию адресной психолого-педагогической помощи всем участникам образовательного процесса</w:t>
            </w:r>
            <w:r>
              <w:rPr>
                <w:b/>
                <w:sz w:val="24"/>
                <w:szCs w:val="24"/>
                <w:lang w:val="ru-RU"/>
              </w:rPr>
              <w:t xml:space="preserve"> с использованием </w:t>
            </w:r>
            <w:r w:rsidRPr="00243FA0">
              <w:rPr>
                <w:b/>
                <w:sz w:val="24"/>
                <w:szCs w:val="24"/>
                <w:lang w:val="ru-RU"/>
              </w:rPr>
              <w:t>программно-методического комплекса ПМК«1С: Психодиагностика»</w:t>
            </w:r>
          </w:p>
          <w:p w:rsidR="00FE67AD" w:rsidRPr="00243FA0" w:rsidRDefault="00FE67AD" w:rsidP="00FE67AD">
            <w:pPr>
              <w:widowControl w:val="0"/>
              <w:ind w:left="127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243FA0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Соколова Ирина Геннадьевна,</w:t>
            </w:r>
            <w:r w:rsidR="00650342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  <w:t>ди</w:t>
            </w:r>
            <w:r w:rsidRPr="00243FA0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ректор ГБОУ СОШ №367 Фрунзенского района Санкт-Петербурга;</w:t>
            </w:r>
          </w:p>
          <w:p w:rsidR="00FE67AD" w:rsidRPr="00243FA0" w:rsidRDefault="00FE67AD" w:rsidP="00650342">
            <w:pPr>
              <w:widowControl w:val="0"/>
              <w:ind w:left="12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3FA0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Куракина Оксана Анатольевна,</w:t>
            </w:r>
            <w:r w:rsidR="00650342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  <w:t>пе</w:t>
            </w:r>
            <w:r w:rsidRPr="00243FA0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дагог-психолог ГБОУ СОШ №367</w:t>
            </w:r>
            <w:r w:rsidR="00650342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 xml:space="preserve">Фрунзенского </w:t>
            </w:r>
            <w:r w:rsidRPr="00243FA0">
              <w:rPr>
                <w:rFonts w:ascii="Times New Roman" w:eastAsia="Times New Roman" w:hAnsi="Times New Roman" w:cs="Times New Roman"/>
                <w:i/>
                <w:sz w:val="24"/>
                <w:szCs w:val="24"/>
                <w:lang w:val="ru-RU"/>
              </w:rPr>
              <w:t>района Санкт-Петербурга</w:t>
            </w:r>
          </w:p>
        </w:tc>
      </w:tr>
      <w:tr w:rsidR="00FE67AD" w:rsidRPr="00243FA0" w:rsidTr="008022FD">
        <w:trPr>
          <w:trHeight w:val="1677"/>
          <w:jc w:val="center"/>
        </w:trPr>
        <w:tc>
          <w:tcPr>
            <w:tcW w:w="1701" w:type="dxa"/>
          </w:tcPr>
          <w:p w:rsidR="00FE67AD" w:rsidRPr="00243FA0" w:rsidRDefault="00FE67AD" w:rsidP="00243FA0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243FA0">
              <w:rPr>
                <w:sz w:val="24"/>
                <w:szCs w:val="24"/>
                <w:lang w:val="ru-RU"/>
              </w:rPr>
              <w:t>12:00 – 12:20</w:t>
            </w:r>
          </w:p>
        </w:tc>
        <w:tc>
          <w:tcPr>
            <w:tcW w:w="7017" w:type="dxa"/>
          </w:tcPr>
          <w:p w:rsidR="00FE67AD" w:rsidRPr="00243FA0" w:rsidRDefault="00FE67AD" w:rsidP="00243FA0">
            <w:pPr>
              <w:pStyle w:val="TableParagraph"/>
              <w:ind w:left="141" w:right="133"/>
              <w:rPr>
                <w:b/>
                <w:sz w:val="24"/>
                <w:szCs w:val="24"/>
                <w:lang w:val="ru-RU"/>
              </w:rPr>
            </w:pPr>
            <w:r w:rsidRPr="00243FA0">
              <w:rPr>
                <w:b/>
                <w:sz w:val="24"/>
                <w:szCs w:val="24"/>
                <w:lang w:val="ru-RU"/>
              </w:rPr>
              <w:t xml:space="preserve">Деятельность психолого-педагогической службы МАОУ «Школа №36»: построение индивидуальных траекторий самоопределения </w:t>
            </w:r>
            <w:r>
              <w:rPr>
                <w:b/>
                <w:sz w:val="24"/>
                <w:szCs w:val="24"/>
                <w:lang w:val="ru-RU"/>
              </w:rPr>
              <w:t>об</w:t>
            </w:r>
            <w:r w:rsidRPr="00243FA0">
              <w:rPr>
                <w:b/>
                <w:sz w:val="24"/>
                <w:szCs w:val="24"/>
                <w:lang w:val="ru-RU"/>
              </w:rPr>
              <w:t>уча</w:t>
            </w:r>
            <w:r>
              <w:rPr>
                <w:b/>
                <w:sz w:val="24"/>
                <w:szCs w:val="24"/>
                <w:lang w:val="ru-RU"/>
              </w:rPr>
              <w:t>ю</w:t>
            </w:r>
            <w:r w:rsidRPr="00243FA0">
              <w:rPr>
                <w:b/>
                <w:sz w:val="24"/>
                <w:szCs w:val="24"/>
                <w:lang w:val="ru-RU"/>
              </w:rPr>
              <w:t>щихся</w:t>
            </w:r>
          </w:p>
          <w:p w:rsidR="00FE67AD" w:rsidRPr="00243FA0" w:rsidRDefault="00FE67AD" w:rsidP="00650342">
            <w:pPr>
              <w:widowControl w:val="0"/>
              <w:ind w:left="127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43FA0"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  <w:t>Ефремова Елена Владимировна,</w:t>
            </w:r>
            <w:r w:rsidR="00650342"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руководитель психолого-социально-педагогической службы</w:t>
            </w:r>
            <w:r w:rsidR="00650342">
              <w:rPr>
                <w:rFonts w:ascii="Times New Roman" w:hAnsi="Times New Roman" w:cs="Times New Roman"/>
                <w:bCs/>
                <w:i/>
                <w:sz w:val="24"/>
                <w:szCs w:val="24"/>
                <w:lang w:val="ru-RU"/>
              </w:rPr>
              <w:t xml:space="preserve"> </w:t>
            </w:r>
            <w:r w:rsidR="00650342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МАОУ «Школа №36»</w:t>
            </w:r>
            <w:r w:rsidR="00650342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br/>
            </w:r>
            <w:r w:rsidRPr="00243FA0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им. Г.Р. Державина</w:t>
            </w:r>
            <w:r w:rsidR="008022FD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  <w:t>г. Великий Новгород</w:t>
            </w:r>
          </w:p>
        </w:tc>
      </w:tr>
      <w:tr w:rsidR="00FE67AD" w:rsidRPr="00243FA0" w:rsidTr="008022FD">
        <w:trPr>
          <w:trHeight w:val="1677"/>
          <w:jc w:val="center"/>
        </w:trPr>
        <w:tc>
          <w:tcPr>
            <w:tcW w:w="1701" w:type="dxa"/>
          </w:tcPr>
          <w:p w:rsidR="00FE67AD" w:rsidRPr="00243FA0" w:rsidRDefault="00FE67AD" w:rsidP="00243FA0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243FA0">
              <w:rPr>
                <w:sz w:val="24"/>
                <w:szCs w:val="24"/>
                <w:lang w:val="ru-RU"/>
              </w:rPr>
              <w:lastRenderedPageBreak/>
              <w:t>12:20 – 12:40</w:t>
            </w:r>
          </w:p>
        </w:tc>
        <w:tc>
          <w:tcPr>
            <w:tcW w:w="7017" w:type="dxa"/>
          </w:tcPr>
          <w:p w:rsidR="00FE67AD" w:rsidRPr="00243FA0" w:rsidRDefault="00FE67AD" w:rsidP="00FE67AD">
            <w:pPr>
              <w:pStyle w:val="TableParagraph"/>
              <w:ind w:left="141"/>
              <w:rPr>
                <w:b/>
                <w:sz w:val="24"/>
                <w:szCs w:val="24"/>
                <w:lang w:val="ru-RU"/>
              </w:rPr>
            </w:pPr>
            <w:r w:rsidRPr="00243FA0">
              <w:rPr>
                <w:b/>
                <w:sz w:val="24"/>
                <w:szCs w:val="24"/>
                <w:lang w:val="ru-RU"/>
              </w:rPr>
              <w:t>Опыт реализации пилотного проекта «Создание регионального сегмента системы мониторинга психологического состояния обучающихся</w:t>
            </w:r>
            <w:r w:rsidR="008022F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b/>
                <w:sz w:val="24"/>
                <w:szCs w:val="24"/>
                <w:lang w:val="ru-RU"/>
              </w:rPr>
              <w:t>и воспитанников»</w:t>
            </w:r>
          </w:p>
          <w:p w:rsidR="00FE67AD" w:rsidRPr="00243FA0" w:rsidRDefault="00FE67AD" w:rsidP="00FE67AD">
            <w:pPr>
              <w:pStyle w:val="TableParagraph"/>
              <w:ind w:left="141" w:right="133"/>
              <w:jc w:val="both"/>
              <w:rPr>
                <w:b/>
                <w:sz w:val="24"/>
                <w:szCs w:val="24"/>
                <w:lang w:val="ru-RU"/>
              </w:rPr>
            </w:pPr>
            <w:r w:rsidRPr="00243FA0">
              <w:rPr>
                <w:i/>
                <w:sz w:val="24"/>
                <w:szCs w:val="24"/>
                <w:lang w:val="ru-RU"/>
              </w:rPr>
              <w:t>Яникова</w:t>
            </w:r>
            <w:r w:rsidR="00650342">
              <w:rPr>
                <w:i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i/>
                <w:sz w:val="24"/>
                <w:szCs w:val="24"/>
                <w:lang w:val="ru-RU"/>
              </w:rPr>
              <w:t>Зульмира</w:t>
            </w:r>
            <w:r w:rsidR="00650342">
              <w:rPr>
                <w:i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i/>
                <w:sz w:val="24"/>
                <w:szCs w:val="24"/>
                <w:lang w:val="ru-RU"/>
              </w:rPr>
              <w:t>Маликовна,</w:t>
            </w:r>
            <w:r w:rsidR="00650342">
              <w:rPr>
                <w:i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i/>
                <w:sz w:val="24"/>
                <w:szCs w:val="24"/>
                <w:lang w:val="ru-RU"/>
              </w:rPr>
              <w:t>руководитель направления,</w:t>
            </w:r>
            <w:r w:rsidR="00650342">
              <w:rPr>
                <w:i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i/>
                <w:sz w:val="24"/>
                <w:szCs w:val="24"/>
                <w:lang w:val="ru-RU"/>
              </w:rPr>
              <w:t>Фирма «1С», г. Москва</w:t>
            </w:r>
          </w:p>
        </w:tc>
      </w:tr>
      <w:tr w:rsidR="00FE67AD" w:rsidRPr="00243FA0" w:rsidTr="008022FD">
        <w:trPr>
          <w:trHeight w:val="1364"/>
          <w:jc w:val="center"/>
        </w:trPr>
        <w:tc>
          <w:tcPr>
            <w:tcW w:w="1701" w:type="dxa"/>
          </w:tcPr>
          <w:p w:rsidR="00FE67AD" w:rsidRPr="00243FA0" w:rsidRDefault="00FE67AD" w:rsidP="00243FA0">
            <w:pPr>
              <w:pStyle w:val="TableParagraph"/>
              <w:jc w:val="center"/>
              <w:rPr>
                <w:sz w:val="24"/>
                <w:szCs w:val="24"/>
                <w:lang w:val="ru-RU"/>
              </w:rPr>
            </w:pPr>
            <w:r w:rsidRPr="00243FA0">
              <w:rPr>
                <w:sz w:val="24"/>
                <w:szCs w:val="24"/>
                <w:lang w:val="ru-RU"/>
              </w:rPr>
              <w:t>12:40 – 13:00</w:t>
            </w:r>
          </w:p>
        </w:tc>
        <w:tc>
          <w:tcPr>
            <w:tcW w:w="7017" w:type="dxa"/>
          </w:tcPr>
          <w:p w:rsidR="00FE67AD" w:rsidRPr="00243FA0" w:rsidRDefault="00FE67AD" w:rsidP="00243FA0">
            <w:pPr>
              <w:pStyle w:val="TableParagraph"/>
              <w:ind w:left="141" w:right="133"/>
              <w:rPr>
                <w:b/>
                <w:color w:val="000000" w:themeColor="text1"/>
                <w:sz w:val="24"/>
                <w:szCs w:val="24"/>
                <w:lang w:val="ru-RU"/>
              </w:rPr>
            </w:pPr>
            <w:r w:rsidRPr="00243FA0">
              <w:rPr>
                <w:b/>
                <w:color w:val="000000" w:themeColor="text1"/>
                <w:sz w:val="24"/>
                <w:szCs w:val="24"/>
                <w:lang w:val="ru-RU"/>
              </w:rPr>
              <w:t>Мастер-класс. Результаты за 15 минут: как использовать «1С: Психодиагност</w:t>
            </w:r>
            <w:r w:rsidR="00650342">
              <w:rPr>
                <w:b/>
                <w:color w:val="000000" w:themeColor="text1"/>
                <w:sz w:val="24"/>
                <w:szCs w:val="24"/>
                <w:lang w:val="ru-RU"/>
              </w:rPr>
              <w:t>ика»для потокового тестирования</w:t>
            </w:r>
          </w:p>
          <w:p w:rsidR="00FE67AD" w:rsidRPr="00243FA0" w:rsidRDefault="00FE67AD" w:rsidP="00941944">
            <w:pPr>
              <w:pStyle w:val="TableParagraph"/>
              <w:ind w:left="141" w:right="133"/>
              <w:jc w:val="both"/>
              <w:rPr>
                <w:i/>
                <w:sz w:val="24"/>
                <w:szCs w:val="24"/>
                <w:lang w:val="ru-RU"/>
              </w:rPr>
            </w:pPr>
            <w:r w:rsidRPr="00243FA0">
              <w:rPr>
                <w:i/>
                <w:sz w:val="24"/>
                <w:szCs w:val="24"/>
                <w:lang w:val="ru-RU"/>
              </w:rPr>
              <w:t>Блынская Любовь Федоровна,</w:t>
            </w:r>
            <w:r w:rsidR="00941944">
              <w:rPr>
                <w:i/>
                <w:sz w:val="24"/>
                <w:szCs w:val="24"/>
                <w:lang w:val="ru-RU"/>
              </w:rPr>
              <w:t xml:space="preserve"> </w:t>
            </w:r>
            <w:r w:rsidRPr="00243FA0">
              <w:rPr>
                <w:i/>
                <w:sz w:val="24"/>
                <w:szCs w:val="24"/>
                <w:lang w:val="ru-RU"/>
              </w:rPr>
              <w:t>в</w:t>
            </w:r>
            <w:r w:rsidRPr="00243FA0">
              <w:rPr>
                <w:bCs/>
                <w:i/>
                <w:sz w:val="24"/>
                <w:szCs w:val="24"/>
                <w:lang w:val="ru-RU"/>
              </w:rPr>
              <w:t xml:space="preserve">едущий методист </w:t>
            </w:r>
            <w:r w:rsidRPr="00243FA0">
              <w:rPr>
                <w:bCs/>
                <w:i/>
                <w:sz w:val="24"/>
                <w:szCs w:val="24"/>
                <w:lang w:val="ru-RU"/>
              </w:rPr>
              <w:br/>
              <w:t xml:space="preserve">ГК «Омега» </w:t>
            </w:r>
            <w:r w:rsidRPr="00243FA0">
              <w:rPr>
                <w:i/>
                <w:sz w:val="24"/>
                <w:szCs w:val="24"/>
                <w:lang w:val="ru-RU"/>
              </w:rPr>
              <w:t>г.Санкт-Петербург</w:t>
            </w:r>
          </w:p>
        </w:tc>
      </w:tr>
      <w:tr w:rsidR="00FE67AD" w:rsidRPr="00243FA0" w:rsidTr="008022FD">
        <w:trPr>
          <w:trHeight w:val="807"/>
          <w:jc w:val="center"/>
        </w:trPr>
        <w:tc>
          <w:tcPr>
            <w:tcW w:w="1701" w:type="dxa"/>
          </w:tcPr>
          <w:p w:rsidR="00FE67AD" w:rsidRPr="00243FA0" w:rsidRDefault="00FE67AD" w:rsidP="00FE67AD">
            <w:pPr>
              <w:pStyle w:val="TableParagraph"/>
              <w:jc w:val="center"/>
              <w:rPr>
                <w:sz w:val="24"/>
                <w:szCs w:val="24"/>
              </w:rPr>
            </w:pPr>
            <w:r w:rsidRPr="00243FA0">
              <w:rPr>
                <w:sz w:val="24"/>
                <w:szCs w:val="24"/>
                <w:lang w:val="ru-RU"/>
              </w:rPr>
              <w:t>13:00 – 13:30</w:t>
            </w:r>
          </w:p>
        </w:tc>
        <w:tc>
          <w:tcPr>
            <w:tcW w:w="7017" w:type="dxa"/>
          </w:tcPr>
          <w:p w:rsidR="00FE67AD" w:rsidRPr="00243FA0" w:rsidRDefault="00FE67AD" w:rsidP="00FE67AD">
            <w:pPr>
              <w:pStyle w:val="TableParagraph"/>
              <w:ind w:left="141" w:right="133"/>
              <w:rPr>
                <w:b/>
                <w:color w:val="000000" w:themeColor="text1"/>
                <w:sz w:val="24"/>
                <w:szCs w:val="24"/>
              </w:rPr>
            </w:pPr>
            <w:r w:rsidRPr="00243FA0">
              <w:rPr>
                <w:sz w:val="24"/>
                <w:szCs w:val="24"/>
                <w:lang w:val="ru-RU"/>
              </w:rPr>
              <w:t>Подведение итогов</w:t>
            </w:r>
          </w:p>
        </w:tc>
      </w:tr>
    </w:tbl>
    <w:p w:rsidR="007C7F63" w:rsidRDefault="007C7F63" w:rsidP="007C7F63">
      <w:pPr>
        <w:rPr>
          <w:rFonts w:ascii="Times New Roman" w:hAnsi="Times New Roman" w:cs="Times New Roman"/>
          <w:b/>
          <w:noProof/>
          <w:sz w:val="32"/>
          <w:lang w:eastAsia="ru-RU"/>
        </w:rPr>
      </w:pPr>
    </w:p>
    <w:p w:rsidR="007C7F63" w:rsidRDefault="009B68BD" w:rsidP="007C7F63">
      <w:pPr>
        <w:jc w:val="center"/>
        <w:rPr>
          <w:rFonts w:ascii="Times New Roman" w:hAnsi="Times New Roman" w:cs="Times New Roman"/>
          <w:b/>
          <w:noProof/>
          <w:sz w:val="32"/>
          <w:lang w:eastAsia="ru-RU"/>
        </w:rPr>
      </w:pPr>
      <w:r>
        <w:rPr>
          <w:rFonts w:ascii="Times New Roman" w:hAnsi="Times New Roman" w:cs="Times New Roman"/>
          <w:b/>
          <w:noProof/>
          <w:sz w:val="32"/>
          <w:lang w:eastAsia="ru-RU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2938145</wp:posOffset>
            </wp:positionH>
            <wp:positionV relativeFrom="paragraph">
              <wp:posOffset>290830</wp:posOffset>
            </wp:positionV>
            <wp:extent cx="1287780" cy="1208405"/>
            <wp:effectExtent l="19050" t="0" r="7620" b="0"/>
            <wp:wrapTight wrapText="bothSides">
              <wp:wrapPolygon edited="0">
                <wp:start x="-320" y="0"/>
                <wp:lineTo x="-320" y="21112"/>
                <wp:lineTo x="21728" y="21112"/>
                <wp:lineTo x="21728" y="0"/>
                <wp:lineTo x="-320" y="0"/>
              </wp:wrapPolygon>
            </wp:wrapTight>
            <wp:docPr id="6" name="Рисунок 4" descr="Рисунок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1.png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287780" cy="12084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32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99695</wp:posOffset>
            </wp:positionH>
            <wp:positionV relativeFrom="paragraph">
              <wp:posOffset>288925</wp:posOffset>
            </wp:positionV>
            <wp:extent cx="1085850" cy="1080770"/>
            <wp:effectExtent l="19050" t="0" r="0" b="0"/>
            <wp:wrapTight wrapText="bothSides">
              <wp:wrapPolygon edited="0">
                <wp:start x="7958" y="0"/>
                <wp:lineTo x="5684" y="761"/>
                <wp:lineTo x="379" y="4949"/>
                <wp:lineTo x="-379" y="12183"/>
                <wp:lineTo x="2274" y="18275"/>
                <wp:lineTo x="2653" y="18656"/>
                <wp:lineTo x="7200" y="21321"/>
                <wp:lineTo x="7958" y="21321"/>
                <wp:lineTo x="14021" y="21321"/>
                <wp:lineTo x="14779" y="21321"/>
                <wp:lineTo x="19326" y="18656"/>
                <wp:lineTo x="19705" y="18275"/>
                <wp:lineTo x="21600" y="12945"/>
                <wp:lineTo x="21600" y="8376"/>
                <wp:lineTo x="21221" y="4949"/>
                <wp:lineTo x="17432" y="1523"/>
                <wp:lineTo x="14021" y="0"/>
                <wp:lineTo x="7958" y="0"/>
              </wp:wrapPolygon>
            </wp:wrapTight>
            <wp:docPr id="2" name="Рисунок 0" descr="logo201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2015.png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10807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b/>
          <w:noProof/>
          <w:sz w:val="32"/>
          <w:lang w:eastAsia="ru-RU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4345305</wp:posOffset>
            </wp:positionH>
            <wp:positionV relativeFrom="paragraph">
              <wp:posOffset>240665</wp:posOffset>
            </wp:positionV>
            <wp:extent cx="1501775" cy="1168400"/>
            <wp:effectExtent l="19050" t="0" r="3175" b="0"/>
            <wp:wrapTight wrapText="bothSides">
              <wp:wrapPolygon edited="0">
                <wp:start x="13974" y="0"/>
                <wp:lineTo x="3562" y="3522"/>
                <wp:lineTo x="1644" y="4578"/>
                <wp:lineTo x="1644" y="5987"/>
                <wp:lineTo x="-274" y="13383"/>
                <wp:lineTo x="1918" y="16904"/>
                <wp:lineTo x="1918" y="17609"/>
                <wp:lineTo x="6850" y="21130"/>
                <wp:lineTo x="7946" y="21130"/>
                <wp:lineTo x="9864" y="21130"/>
                <wp:lineTo x="10412" y="21130"/>
                <wp:lineTo x="16988" y="17257"/>
                <wp:lineTo x="17810" y="16904"/>
                <wp:lineTo x="18632" y="13383"/>
                <wp:lineTo x="18358" y="11270"/>
                <wp:lineTo x="21646" y="8100"/>
                <wp:lineTo x="21646" y="7043"/>
                <wp:lineTo x="18358" y="5635"/>
                <wp:lineTo x="19454" y="4930"/>
                <wp:lineTo x="18632" y="1761"/>
                <wp:lineTo x="16440" y="0"/>
                <wp:lineTo x="13974" y="0"/>
              </wp:wrapPolygon>
            </wp:wrapTight>
            <wp:docPr id="1" name="Рисунок 0" descr="logo1cfm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1cfm.pn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01775" cy="1168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7F63" w:rsidRDefault="009B68BD" w:rsidP="007C7F63">
      <w:pPr>
        <w:jc w:val="center"/>
        <w:rPr>
          <w:rFonts w:ascii="Times New Roman" w:hAnsi="Times New Roman" w:cs="Times New Roman"/>
          <w:b/>
          <w:noProof/>
          <w:sz w:val="32"/>
          <w:lang w:eastAsia="ru-RU"/>
        </w:rPr>
      </w:pPr>
      <w:r>
        <w:rPr>
          <w:rFonts w:ascii="Times New Roman" w:hAnsi="Times New Roman" w:cs="Times New Roman"/>
          <w:b/>
          <w:noProof/>
          <w:sz w:val="32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418465</wp:posOffset>
            </wp:positionH>
            <wp:positionV relativeFrom="paragraph">
              <wp:posOffset>45085</wp:posOffset>
            </wp:positionV>
            <wp:extent cx="950595" cy="967105"/>
            <wp:effectExtent l="19050" t="0" r="1905" b="0"/>
            <wp:wrapSquare wrapText="bothSides"/>
            <wp:docPr id="7" name="Рисунок 6" descr="q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qr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50595" cy="9671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7F63" w:rsidRDefault="007C7F63" w:rsidP="007C7F63">
      <w:pPr>
        <w:jc w:val="center"/>
        <w:rPr>
          <w:rFonts w:ascii="Times New Roman" w:hAnsi="Times New Roman" w:cs="Times New Roman"/>
          <w:b/>
          <w:noProof/>
          <w:sz w:val="32"/>
          <w:lang w:eastAsia="ru-RU"/>
        </w:rPr>
      </w:pPr>
    </w:p>
    <w:p w:rsidR="007C7F63" w:rsidRDefault="007C7F63" w:rsidP="007C7F63">
      <w:pPr>
        <w:jc w:val="center"/>
        <w:rPr>
          <w:rFonts w:ascii="Times New Roman" w:hAnsi="Times New Roman" w:cs="Times New Roman"/>
          <w:b/>
          <w:noProof/>
          <w:sz w:val="32"/>
          <w:lang w:eastAsia="ru-RU"/>
        </w:rPr>
      </w:pPr>
    </w:p>
    <w:p w:rsidR="007C7F63" w:rsidRDefault="007C7F63" w:rsidP="007C7F63">
      <w:pPr>
        <w:rPr>
          <w:rFonts w:ascii="Times New Roman" w:hAnsi="Times New Roman" w:cs="Times New Roman"/>
          <w:b/>
          <w:noProof/>
          <w:sz w:val="32"/>
          <w:lang w:eastAsia="ru-RU"/>
        </w:rPr>
      </w:pPr>
    </w:p>
    <w:p w:rsidR="007C7F63" w:rsidRPr="00A51B58" w:rsidRDefault="007C7F63" w:rsidP="007C7F63">
      <w:pPr>
        <w:rPr>
          <w:color w:val="0070C0"/>
        </w:rPr>
      </w:pPr>
    </w:p>
    <w:p w:rsidR="00A51B58" w:rsidRPr="00A51B58" w:rsidRDefault="00A51B58">
      <w:pPr>
        <w:rPr>
          <w:color w:val="0070C0"/>
        </w:rPr>
      </w:pPr>
    </w:p>
    <w:sectPr w:rsidR="00A51B58" w:rsidRPr="00A51B58" w:rsidSect="00243FA0">
      <w:headerReference w:type="even" r:id="rId14"/>
      <w:headerReference w:type="default" r:id="rId15"/>
      <w:headerReference w:type="first" r:id="rId16"/>
      <w:pgSz w:w="11906" w:h="16838"/>
      <w:pgMar w:top="1134" w:right="850" w:bottom="1134" w:left="1701" w:header="283" w:footer="624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3FD4" w:rsidRDefault="00E43FD4" w:rsidP="00A51B58">
      <w:pPr>
        <w:spacing w:after="0" w:line="240" w:lineRule="auto"/>
      </w:pPr>
      <w:r>
        <w:separator/>
      </w:r>
    </w:p>
  </w:endnote>
  <w:endnote w:type="continuationSeparator" w:id="1">
    <w:p w:rsidR="00E43FD4" w:rsidRDefault="00E43FD4" w:rsidP="00A51B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1B58" w:rsidRPr="00A51B58" w:rsidRDefault="00A51B58" w:rsidP="00A51B58">
    <w:pPr>
      <w:pStyle w:val="a5"/>
      <w:tabs>
        <w:tab w:val="clear" w:pos="4677"/>
        <w:tab w:val="clear" w:pos="9355"/>
        <w:tab w:val="center" w:pos="8460"/>
      </w:tabs>
      <w:rPr>
        <w:color w:val="0070C0"/>
      </w:rPr>
    </w:pPr>
    <w:r w:rsidRPr="00A51B58">
      <w:rPr>
        <w:color w:val="0070C0"/>
      </w:rPr>
      <w:t>https://www.eduforum.spb.ru/</w:t>
    </w:r>
    <w:r w:rsidRPr="00A51B58">
      <w:rPr>
        <w:color w:val="0070C0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3FD4" w:rsidRDefault="00E43FD4" w:rsidP="00A51B58">
      <w:pPr>
        <w:spacing w:after="0" w:line="240" w:lineRule="auto"/>
      </w:pPr>
      <w:r>
        <w:separator/>
      </w:r>
    </w:p>
  </w:footnote>
  <w:footnote w:type="continuationSeparator" w:id="1">
    <w:p w:rsidR="00E43FD4" w:rsidRDefault="00E43FD4" w:rsidP="00A51B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1B58" w:rsidRPr="00A51B58" w:rsidRDefault="00A51B58">
    <w:pPr>
      <w:pStyle w:val="a3"/>
      <w:rPr>
        <w:color w:val="0070C0"/>
      </w:rPr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8BD" w:rsidRDefault="009B68BD">
    <w:pPr>
      <w:pStyle w:val="a3"/>
      <w:rPr>
        <w:color w:val="0070C0"/>
      </w:rPr>
    </w:pPr>
  </w:p>
  <w:p w:rsidR="00A51B58" w:rsidRDefault="003C255F">
    <w:pPr>
      <w:pStyle w:val="a3"/>
      <w:rPr>
        <w:color w:val="0070C0"/>
      </w:rPr>
    </w:pPr>
    <w:r w:rsidRPr="003C255F">
      <w:rPr>
        <w:noProof/>
        <w:color w:val="0070C0"/>
        <w:lang w:eastAsia="ru-RU"/>
      </w:rPr>
      <w:drawing>
        <wp:inline distT="0" distB="0" distL="0" distR="0">
          <wp:extent cx="3395662" cy="1211661"/>
          <wp:effectExtent l="0" t="0" r="0" b="7620"/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12770" cy="1217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FF3B5F" w:rsidRDefault="00FF3B5F">
    <w:pPr>
      <w:pStyle w:val="a3"/>
      <w:rPr>
        <w:color w:val="0070C0"/>
      </w:rPr>
    </w:pPr>
  </w:p>
  <w:p w:rsidR="009B68BD" w:rsidRDefault="009B68BD">
    <w:pPr>
      <w:pStyle w:val="a3"/>
      <w:rPr>
        <w:color w:val="0070C0"/>
      </w:rPr>
    </w:pPr>
  </w:p>
  <w:p w:rsidR="009B68BD" w:rsidRPr="00A51B58" w:rsidRDefault="009B68BD">
    <w:pPr>
      <w:pStyle w:val="a3"/>
      <w:rPr>
        <w:color w:val="0070C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1B58" w:rsidRDefault="00A51B58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hdrShapeDefaults>
    <o:shapedefaults v:ext="edit" spidmax="11266"/>
  </w:hdrShapeDefaults>
  <w:footnotePr>
    <w:footnote w:id="0"/>
    <w:footnote w:id="1"/>
  </w:footnotePr>
  <w:endnotePr>
    <w:endnote w:id="0"/>
    <w:endnote w:id="1"/>
  </w:endnotePr>
  <w:compat/>
  <w:rsids>
    <w:rsidRoot w:val="00A51B58"/>
    <w:rsid w:val="00011197"/>
    <w:rsid w:val="000159F4"/>
    <w:rsid w:val="00015D15"/>
    <w:rsid w:val="00025325"/>
    <w:rsid w:val="0003217A"/>
    <w:rsid w:val="00034C23"/>
    <w:rsid w:val="0004375A"/>
    <w:rsid w:val="000468BF"/>
    <w:rsid w:val="00051949"/>
    <w:rsid w:val="00055D54"/>
    <w:rsid w:val="000560C4"/>
    <w:rsid w:val="000561B0"/>
    <w:rsid w:val="0006194B"/>
    <w:rsid w:val="0006601F"/>
    <w:rsid w:val="000735A6"/>
    <w:rsid w:val="00074296"/>
    <w:rsid w:val="00076D2C"/>
    <w:rsid w:val="00084EBE"/>
    <w:rsid w:val="00087E0A"/>
    <w:rsid w:val="00090A02"/>
    <w:rsid w:val="00091DBE"/>
    <w:rsid w:val="00093361"/>
    <w:rsid w:val="00097D24"/>
    <w:rsid w:val="000A73DF"/>
    <w:rsid w:val="000B4F69"/>
    <w:rsid w:val="000C129F"/>
    <w:rsid w:val="000C740E"/>
    <w:rsid w:val="000D2375"/>
    <w:rsid w:val="000D61A1"/>
    <w:rsid w:val="000D7228"/>
    <w:rsid w:val="000E5B4E"/>
    <w:rsid w:val="000E6BFB"/>
    <w:rsid w:val="000F11C7"/>
    <w:rsid w:val="000F196D"/>
    <w:rsid w:val="00103E6B"/>
    <w:rsid w:val="001104E4"/>
    <w:rsid w:val="0012648A"/>
    <w:rsid w:val="00142B7E"/>
    <w:rsid w:val="00146F32"/>
    <w:rsid w:val="00163B62"/>
    <w:rsid w:val="00171675"/>
    <w:rsid w:val="00172539"/>
    <w:rsid w:val="00175398"/>
    <w:rsid w:val="00193F23"/>
    <w:rsid w:val="001A504A"/>
    <w:rsid w:val="001B092F"/>
    <w:rsid w:val="001B2C45"/>
    <w:rsid w:val="001B2DA8"/>
    <w:rsid w:val="001B49A5"/>
    <w:rsid w:val="001B5722"/>
    <w:rsid w:val="001B5E9B"/>
    <w:rsid w:val="001B6281"/>
    <w:rsid w:val="001B719F"/>
    <w:rsid w:val="001C3B2D"/>
    <w:rsid w:val="001C48D7"/>
    <w:rsid w:val="001C65D6"/>
    <w:rsid w:val="001D3882"/>
    <w:rsid w:val="001D4F05"/>
    <w:rsid w:val="001D5C02"/>
    <w:rsid w:val="001D5EE5"/>
    <w:rsid w:val="001E01A1"/>
    <w:rsid w:val="001E54B4"/>
    <w:rsid w:val="001F04A4"/>
    <w:rsid w:val="001F5484"/>
    <w:rsid w:val="001F624C"/>
    <w:rsid w:val="002017D9"/>
    <w:rsid w:val="002018A9"/>
    <w:rsid w:val="00202395"/>
    <w:rsid w:val="002025CC"/>
    <w:rsid w:val="00203E92"/>
    <w:rsid w:val="00216101"/>
    <w:rsid w:val="00216BEA"/>
    <w:rsid w:val="00220993"/>
    <w:rsid w:val="00220DD7"/>
    <w:rsid w:val="0022248F"/>
    <w:rsid w:val="00231D30"/>
    <w:rsid w:val="00232DBB"/>
    <w:rsid w:val="00240F66"/>
    <w:rsid w:val="002435E8"/>
    <w:rsid w:val="00243FA0"/>
    <w:rsid w:val="00246502"/>
    <w:rsid w:val="00261904"/>
    <w:rsid w:val="00262A76"/>
    <w:rsid w:val="00263C01"/>
    <w:rsid w:val="002678C9"/>
    <w:rsid w:val="0027126C"/>
    <w:rsid w:val="0027249A"/>
    <w:rsid w:val="00275546"/>
    <w:rsid w:val="0027723D"/>
    <w:rsid w:val="00294BBB"/>
    <w:rsid w:val="002963E5"/>
    <w:rsid w:val="002A0A14"/>
    <w:rsid w:val="002A1C22"/>
    <w:rsid w:val="002A48EA"/>
    <w:rsid w:val="002B0CC7"/>
    <w:rsid w:val="002B3CA7"/>
    <w:rsid w:val="002C1DAD"/>
    <w:rsid w:val="002C3AAC"/>
    <w:rsid w:val="002D1BC9"/>
    <w:rsid w:val="002D684F"/>
    <w:rsid w:val="002F59F6"/>
    <w:rsid w:val="002F6FD8"/>
    <w:rsid w:val="003023D4"/>
    <w:rsid w:val="00312374"/>
    <w:rsid w:val="003157C4"/>
    <w:rsid w:val="00326015"/>
    <w:rsid w:val="003320FF"/>
    <w:rsid w:val="0034260C"/>
    <w:rsid w:val="00364D01"/>
    <w:rsid w:val="0036554D"/>
    <w:rsid w:val="00370CE0"/>
    <w:rsid w:val="00376AD1"/>
    <w:rsid w:val="003A2C31"/>
    <w:rsid w:val="003A4DF5"/>
    <w:rsid w:val="003B0CDC"/>
    <w:rsid w:val="003B6D9B"/>
    <w:rsid w:val="003C255F"/>
    <w:rsid w:val="003C2E19"/>
    <w:rsid w:val="003C325E"/>
    <w:rsid w:val="003C37F8"/>
    <w:rsid w:val="003D6774"/>
    <w:rsid w:val="003E4207"/>
    <w:rsid w:val="003E4DF9"/>
    <w:rsid w:val="003E6A42"/>
    <w:rsid w:val="003F55BD"/>
    <w:rsid w:val="003F7953"/>
    <w:rsid w:val="004025B1"/>
    <w:rsid w:val="00404889"/>
    <w:rsid w:val="00406A3D"/>
    <w:rsid w:val="0041041A"/>
    <w:rsid w:val="00415B3E"/>
    <w:rsid w:val="00416FED"/>
    <w:rsid w:val="00420DA6"/>
    <w:rsid w:val="00422126"/>
    <w:rsid w:val="00434531"/>
    <w:rsid w:val="0044002D"/>
    <w:rsid w:val="00451863"/>
    <w:rsid w:val="00464035"/>
    <w:rsid w:val="00471DE1"/>
    <w:rsid w:val="0048196A"/>
    <w:rsid w:val="004855AA"/>
    <w:rsid w:val="00490AE0"/>
    <w:rsid w:val="0049324F"/>
    <w:rsid w:val="004932DB"/>
    <w:rsid w:val="004939E3"/>
    <w:rsid w:val="00493C5F"/>
    <w:rsid w:val="00494926"/>
    <w:rsid w:val="00496D7E"/>
    <w:rsid w:val="004A4E4A"/>
    <w:rsid w:val="004C0DF5"/>
    <w:rsid w:val="004D1160"/>
    <w:rsid w:val="004D2CB6"/>
    <w:rsid w:val="004E18D4"/>
    <w:rsid w:val="004E32F2"/>
    <w:rsid w:val="004E7A22"/>
    <w:rsid w:val="004F2075"/>
    <w:rsid w:val="004F328A"/>
    <w:rsid w:val="004F3832"/>
    <w:rsid w:val="004F476F"/>
    <w:rsid w:val="00506E30"/>
    <w:rsid w:val="005139AF"/>
    <w:rsid w:val="00517736"/>
    <w:rsid w:val="00531EBE"/>
    <w:rsid w:val="0053451A"/>
    <w:rsid w:val="00537E56"/>
    <w:rsid w:val="005419E3"/>
    <w:rsid w:val="005423FF"/>
    <w:rsid w:val="005425FF"/>
    <w:rsid w:val="00551A7D"/>
    <w:rsid w:val="00553772"/>
    <w:rsid w:val="00560B48"/>
    <w:rsid w:val="0057229D"/>
    <w:rsid w:val="00574F1F"/>
    <w:rsid w:val="005776F1"/>
    <w:rsid w:val="005917EF"/>
    <w:rsid w:val="00594156"/>
    <w:rsid w:val="005A1CE2"/>
    <w:rsid w:val="005A2FD7"/>
    <w:rsid w:val="005A389E"/>
    <w:rsid w:val="005A59C1"/>
    <w:rsid w:val="005A77FF"/>
    <w:rsid w:val="005B0EED"/>
    <w:rsid w:val="005B20CD"/>
    <w:rsid w:val="005C0C81"/>
    <w:rsid w:val="005C2568"/>
    <w:rsid w:val="005D2B99"/>
    <w:rsid w:val="005D59EB"/>
    <w:rsid w:val="005E149D"/>
    <w:rsid w:val="005E2751"/>
    <w:rsid w:val="005E4075"/>
    <w:rsid w:val="005E5951"/>
    <w:rsid w:val="005F3721"/>
    <w:rsid w:val="005F591F"/>
    <w:rsid w:val="005F7323"/>
    <w:rsid w:val="0060396A"/>
    <w:rsid w:val="00611048"/>
    <w:rsid w:val="00620A31"/>
    <w:rsid w:val="0062240F"/>
    <w:rsid w:val="00630C03"/>
    <w:rsid w:val="0063450E"/>
    <w:rsid w:val="00641D98"/>
    <w:rsid w:val="0064396B"/>
    <w:rsid w:val="00644A04"/>
    <w:rsid w:val="00650170"/>
    <w:rsid w:val="00650342"/>
    <w:rsid w:val="006524E1"/>
    <w:rsid w:val="00654630"/>
    <w:rsid w:val="0066297C"/>
    <w:rsid w:val="00664B18"/>
    <w:rsid w:val="00664E79"/>
    <w:rsid w:val="00676772"/>
    <w:rsid w:val="00683DFF"/>
    <w:rsid w:val="006952F0"/>
    <w:rsid w:val="00696E46"/>
    <w:rsid w:val="006A230E"/>
    <w:rsid w:val="006A6453"/>
    <w:rsid w:val="006A7CB1"/>
    <w:rsid w:val="006B0F4F"/>
    <w:rsid w:val="006B76A8"/>
    <w:rsid w:val="006C337C"/>
    <w:rsid w:val="006E4A07"/>
    <w:rsid w:val="006E7FFE"/>
    <w:rsid w:val="007016B2"/>
    <w:rsid w:val="007016D4"/>
    <w:rsid w:val="007045F6"/>
    <w:rsid w:val="00710BB0"/>
    <w:rsid w:val="0071146B"/>
    <w:rsid w:val="0071499D"/>
    <w:rsid w:val="00721D09"/>
    <w:rsid w:val="00736B21"/>
    <w:rsid w:val="007436FD"/>
    <w:rsid w:val="0074533D"/>
    <w:rsid w:val="00773BDE"/>
    <w:rsid w:val="00775735"/>
    <w:rsid w:val="007778A1"/>
    <w:rsid w:val="00787159"/>
    <w:rsid w:val="00795398"/>
    <w:rsid w:val="00795887"/>
    <w:rsid w:val="00797887"/>
    <w:rsid w:val="007A0534"/>
    <w:rsid w:val="007A1FD1"/>
    <w:rsid w:val="007A206A"/>
    <w:rsid w:val="007A41FB"/>
    <w:rsid w:val="007B13E0"/>
    <w:rsid w:val="007B22D6"/>
    <w:rsid w:val="007B3288"/>
    <w:rsid w:val="007C0E2D"/>
    <w:rsid w:val="007C2652"/>
    <w:rsid w:val="007C7F63"/>
    <w:rsid w:val="007D41FD"/>
    <w:rsid w:val="007D651B"/>
    <w:rsid w:val="007F0F5C"/>
    <w:rsid w:val="007F12D2"/>
    <w:rsid w:val="007F48DF"/>
    <w:rsid w:val="007F6835"/>
    <w:rsid w:val="007F7178"/>
    <w:rsid w:val="008022FD"/>
    <w:rsid w:val="00804584"/>
    <w:rsid w:val="00805331"/>
    <w:rsid w:val="0081341F"/>
    <w:rsid w:val="00857529"/>
    <w:rsid w:val="0086277A"/>
    <w:rsid w:val="00880DD6"/>
    <w:rsid w:val="00894E0B"/>
    <w:rsid w:val="008967E0"/>
    <w:rsid w:val="008A63B4"/>
    <w:rsid w:val="008A6C6E"/>
    <w:rsid w:val="008A7F22"/>
    <w:rsid w:val="008B3043"/>
    <w:rsid w:val="008B6AE4"/>
    <w:rsid w:val="008C1A88"/>
    <w:rsid w:val="008D05DC"/>
    <w:rsid w:val="008D36E1"/>
    <w:rsid w:val="008D4AC1"/>
    <w:rsid w:val="008D4EB0"/>
    <w:rsid w:val="008D65C8"/>
    <w:rsid w:val="008E4D93"/>
    <w:rsid w:val="008F0BA9"/>
    <w:rsid w:val="008F0C8D"/>
    <w:rsid w:val="008F2947"/>
    <w:rsid w:val="008F7A03"/>
    <w:rsid w:val="009021FD"/>
    <w:rsid w:val="00907BEE"/>
    <w:rsid w:val="00910AC3"/>
    <w:rsid w:val="009145CB"/>
    <w:rsid w:val="00917138"/>
    <w:rsid w:val="00941944"/>
    <w:rsid w:val="0094281B"/>
    <w:rsid w:val="00967FF5"/>
    <w:rsid w:val="009709CE"/>
    <w:rsid w:val="00970B11"/>
    <w:rsid w:val="00976D83"/>
    <w:rsid w:val="00983734"/>
    <w:rsid w:val="009855B2"/>
    <w:rsid w:val="00986AE5"/>
    <w:rsid w:val="00996771"/>
    <w:rsid w:val="009A0116"/>
    <w:rsid w:val="009A2168"/>
    <w:rsid w:val="009B223C"/>
    <w:rsid w:val="009B4ED8"/>
    <w:rsid w:val="009B51E2"/>
    <w:rsid w:val="009B68BD"/>
    <w:rsid w:val="009D1571"/>
    <w:rsid w:val="009D30B5"/>
    <w:rsid w:val="009E0ACA"/>
    <w:rsid w:val="009E53BE"/>
    <w:rsid w:val="009E6E8E"/>
    <w:rsid w:val="009F2816"/>
    <w:rsid w:val="009F4122"/>
    <w:rsid w:val="009F6633"/>
    <w:rsid w:val="009F7EC7"/>
    <w:rsid w:val="00A06D4F"/>
    <w:rsid w:val="00A20F60"/>
    <w:rsid w:val="00A27698"/>
    <w:rsid w:val="00A31DEB"/>
    <w:rsid w:val="00A32703"/>
    <w:rsid w:val="00A32ADC"/>
    <w:rsid w:val="00A40619"/>
    <w:rsid w:val="00A51B58"/>
    <w:rsid w:val="00A6536B"/>
    <w:rsid w:val="00A66A12"/>
    <w:rsid w:val="00A70647"/>
    <w:rsid w:val="00A74274"/>
    <w:rsid w:val="00A85178"/>
    <w:rsid w:val="00A919D2"/>
    <w:rsid w:val="00A96B75"/>
    <w:rsid w:val="00AA11F8"/>
    <w:rsid w:val="00AA2C46"/>
    <w:rsid w:val="00AC2D95"/>
    <w:rsid w:val="00AC5128"/>
    <w:rsid w:val="00AC5A39"/>
    <w:rsid w:val="00AC636F"/>
    <w:rsid w:val="00AD0781"/>
    <w:rsid w:val="00AD15F0"/>
    <w:rsid w:val="00AE16DC"/>
    <w:rsid w:val="00AE628C"/>
    <w:rsid w:val="00B00963"/>
    <w:rsid w:val="00B03551"/>
    <w:rsid w:val="00B03594"/>
    <w:rsid w:val="00B16562"/>
    <w:rsid w:val="00B25988"/>
    <w:rsid w:val="00B30D14"/>
    <w:rsid w:val="00B462B1"/>
    <w:rsid w:val="00B46CD7"/>
    <w:rsid w:val="00B571D2"/>
    <w:rsid w:val="00B62508"/>
    <w:rsid w:val="00B8179F"/>
    <w:rsid w:val="00B82645"/>
    <w:rsid w:val="00B83550"/>
    <w:rsid w:val="00B9154B"/>
    <w:rsid w:val="00B94559"/>
    <w:rsid w:val="00BA5EE7"/>
    <w:rsid w:val="00BB3D35"/>
    <w:rsid w:val="00BB4648"/>
    <w:rsid w:val="00BB617D"/>
    <w:rsid w:val="00BC25FF"/>
    <w:rsid w:val="00BC42C7"/>
    <w:rsid w:val="00BE37AA"/>
    <w:rsid w:val="00BE4867"/>
    <w:rsid w:val="00C02BB7"/>
    <w:rsid w:val="00C136A3"/>
    <w:rsid w:val="00C22259"/>
    <w:rsid w:val="00C222A9"/>
    <w:rsid w:val="00C23171"/>
    <w:rsid w:val="00C256F4"/>
    <w:rsid w:val="00C32F05"/>
    <w:rsid w:val="00C45DE9"/>
    <w:rsid w:val="00C463B8"/>
    <w:rsid w:val="00C46912"/>
    <w:rsid w:val="00C53EB2"/>
    <w:rsid w:val="00C55B79"/>
    <w:rsid w:val="00C61408"/>
    <w:rsid w:val="00C61F47"/>
    <w:rsid w:val="00C67338"/>
    <w:rsid w:val="00C73016"/>
    <w:rsid w:val="00C831F1"/>
    <w:rsid w:val="00C9394D"/>
    <w:rsid w:val="00CA3236"/>
    <w:rsid w:val="00CB3B52"/>
    <w:rsid w:val="00CC1494"/>
    <w:rsid w:val="00CC6005"/>
    <w:rsid w:val="00CC69CB"/>
    <w:rsid w:val="00CC7D96"/>
    <w:rsid w:val="00CD070E"/>
    <w:rsid w:val="00CD36B2"/>
    <w:rsid w:val="00CD4317"/>
    <w:rsid w:val="00CD6F5F"/>
    <w:rsid w:val="00CD7DBA"/>
    <w:rsid w:val="00CE232F"/>
    <w:rsid w:val="00CF38D0"/>
    <w:rsid w:val="00CF3A32"/>
    <w:rsid w:val="00CF42F5"/>
    <w:rsid w:val="00CF473C"/>
    <w:rsid w:val="00CF6F3B"/>
    <w:rsid w:val="00D008E1"/>
    <w:rsid w:val="00D15C6F"/>
    <w:rsid w:val="00D307D6"/>
    <w:rsid w:val="00D33969"/>
    <w:rsid w:val="00D423D8"/>
    <w:rsid w:val="00D5187B"/>
    <w:rsid w:val="00D66F18"/>
    <w:rsid w:val="00D80F39"/>
    <w:rsid w:val="00D85E7E"/>
    <w:rsid w:val="00DA539A"/>
    <w:rsid w:val="00DA5CB6"/>
    <w:rsid w:val="00DA7511"/>
    <w:rsid w:val="00DA7558"/>
    <w:rsid w:val="00DB2F6E"/>
    <w:rsid w:val="00DC7B97"/>
    <w:rsid w:val="00DD17CF"/>
    <w:rsid w:val="00DD6EAF"/>
    <w:rsid w:val="00DF24D3"/>
    <w:rsid w:val="00DF683C"/>
    <w:rsid w:val="00E00745"/>
    <w:rsid w:val="00E007AC"/>
    <w:rsid w:val="00E0256C"/>
    <w:rsid w:val="00E03A0D"/>
    <w:rsid w:val="00E04C78"/>
    <w:rsid w:val="00E06B0C"/>
    <w:rsid w:val="00E16C16"/>
    <w:rsid w:val="00E25CE4"/>
    <w:rsid w:val="00E27DC8"/>
    <w:rsid w:val="00E335E9"/>
    <w:rsid w:val="00E4191A"/>
    <w:rsid w:val="00E423BA"/>
    <w:rsid w:val="00E43094"/>
    <w:rsid w:val="00E43FD4"/>
    <w:rsid w:val="00E46093"/>
    <w:rsid w:val="00E4645A"/>
    <w:rsid w:val="00E5155C"/>
    <w:rsid w:val="00E523F7"/>
    <w:rsid w:val="00E54FB4"/>
    <w:rsid w:val="00E55129"/>
    <w:rsid w:val="00E71830"/>
    <w:rsid w:val="00E80096"/>
    <w:rsid w:val="00EA44F9"/>
    <w:rsid w:val="00EA535A"/>
    <w:rsid w:val="00EB347F"/>
    <w:rsid w:val="00EB3DAA"/>
    <w:rsid w:val="00EB4F39"/>
    <w:rsid w:val="00EC7219"/>
    <w:rsid w:val="00EE1757"/>
    <w:rsid w:val="00EE32FB"/>
    <w:rsid w:val="00EE6B9D"/>
    <w:rsid w:val="00EE7FC0"/>
    <w:rsid w:val="00F06F24"/>
    <w:rsid w:val="00F143DE"/>
    <w:rsid w:val="00F239A1"/>
    <w:rsid w:val="00F23E85"/>
    <w:rsid w:val="00F24BC4"/>
    <w:rsid w:val="00F30E23"/>
    <w:rsid w:val="00F36868"/>
    <w:rsid w:val="00F41903"/>
    <w:rsid w:val="00F44F99"/>
    <w:rsid w:val="00F53251"/>
    <w:rsid w:val="00F5379A"/>
    <w:rsid w:val="00F53854"/>
    <w:rsid w:val="00F545E0"/>
    <w:rsid w:val="00F60A9C"/>
    <w:rsid w:val="00F65803"/>
    <w:rsid w:val="00F70B89"/>
    <w:rsid w:val="00F71D5D"/>
    <w:rsid w:val="00F7452B"/>
    <w:rsid w:val="00F767CC"/>
    <w:rsid w:val="00F77275"/>
    <w:rsid w:val="00F8447E"/>
    <w:rsid w:val="00F93631"/>
    <w:rsid w:val="00FA0A96"/>
    <w:rsid w:val="00FA79BF"/>
    <w:rsid w:val="00FB5DC3"/>
    <w:rsid w:val="00FB64FB"/>
    <w:rsid w:val="00FC1BA1"/>
    <w:rsid w:val="00FC56BC"/>
    <w:rsid w:val="00FC610E"/>
    <w:rsid w:val="00FC76A2"/>
    <w:rsid w:val="00FD0723"/>
    <w:rsid w:val="00FD1D0C"/>
    <w:rsid w:val="00FD430B"/>
    <w:rsid w:val="00FE2FFA"/>
    <w:rsid w:val="00FE679D"/>
    <w:rsid w:val="00FE67AD"/>
    <w:rsid w:val="00FF2114"/>
    <w:rsid w:val="00FF3B5F"/>
    <w:rsid w:val="00FF4B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63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51B58"/>
  </w:style>
  <w:style w:type="paragraph" w:styleId="a5">
    <w:name w:val="footer"/>
    <w:basedOn w:val="a"/>
    <w:link w:val="a6"/>
    <w:uiPriority w:val="99"/>
    <w:unhideWhenUsed/>
    <w:rsid w:val="00A51B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A51B58"/>
  </w:style>
  <w:style w:type="character" w:styleId="a7">
    <w:name w:val="Hyperlink"/>
    <w:basedOn w:val="a0"/>
    <w:uiPriority w:val="99"/>
    <w:unhideWhenUsed/>
    <w:rsid w:val="00A51B58"/>
    <w:rPr>
      <w:color w:val="0563C1" w:themeColor="hyperlink"/>
      <w:u w:val="single"/>
    </w:rPr>
  </w:style>
  <w:style w:type="table" w:styleId="a8">
    <w:name w:val="Table Grid"/>
    <w:basedOn w:val="a1"/>
    <w:uiPriority w:val="39"/>
    <w:rsid w:val="00A51B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A66A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A66A12"/>
    <w:rPr>
      <w:rFonts w:ascii="Segoe UI" w:hAnsi="Segoe UI" w:cs="Segoe UI"/>
      <w:sz w:val="18"/>
      <w:szCs w:val="18"/>
    </w:rPr>
  </w:style>
  <w:style w:type="paragraph" w:customStyle="1" w:styleId="TableParagraph">
    <w:name w:val="Table Paragraph"/>
    <w:basedOn w:val="a"/>
    <w:uiPriority w:val="1"/>
    <w:qFormat/>
    <w:rsid w:val="005139AF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5139AF"/>
    <w:pPr>
      <w:suppressAutoHyphens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UnresolvedMention">
    <w:name w:val="Unresolved Mention"/>
    <w:basedOn w:val="a0"/>
    <w:uiPriority w:val="99"/>
    <w:semiHidden/>
    <w:unhideWhenUsed/>
    <w:rsid w:val="00FD430B"/>
    <w:rPr>
      <w:color w:val="605E5C"/>
      <w:shd w:val="clear" w:color="auto" w:fill="E1DFDD"/>
    </w:rPr>
  </w:style>
  <w:style w:type="character" w:styleId="ab">
    <w:name w:val="FollowedHyperlink"/>
    <w:basedOn w:val="a0"/>
    <w:uiPriority w:val="99"/>
    <w:semiHidden/>
    <w:unhideWhenUsed/>
    <w:rsid w:val="00650342"/>
    <w:rPr>
      <w:color w:val="954F72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https://eduforum.spb.ru/program/schedule/179916/" TargetMode="Externa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6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805C5F-011E-480D-ACED-21A3733767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376</Words>
  <Characters>2148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Епинина Анастасия Викторовна</dc:creator>
  <cp:lastModifiedBy>Пользователь</cp:lastModifiedBy>
  <cp:revision>2</cp:revision>
  <cp:lastPrinted>2024-03-22T09:51:00Z</cp:lastPrinted>
  <dcterms:created xsi:type="dcterms:W3CDTF">2025-03-17T15:06:00Z</dcterms:created>
  <dcterms:modified xsi:type="dcterms:W3CDTF">2025-03-17T15:06:00Z</dcterms:modified>
</cp:coreProperties>
</file>