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2427B" w14:textId="36604082" w:rsidR="00C34A79" w:rsidRPr="005F3E07" w:rsidRDefault="00C34A79" w:rsidP="00C34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</w:pPr>
      <w:r w:rsidRPr="005F3E07">
        <w:rPr>
          <w:rStyle w:val="a3"/>
          <w:rFonts w:ascii="Times New Roman" w:hAnsi="Times New Roman" w:cs="Times New Roman"/>
          <w:color w:val="242852" w:themeColor="text2"/>
          <w:sz w:val="28"/>
          <w:szCs w:val="28"/>
          <w:shd w:val="clear" w:color="auto" w:fill="FFFFFF"/>
        </w:rPr>
        <w:t>Программа круглого стола</w:t>
      </w:r>
      <w:r w:rsidRPr="005F3E07">
        <w:rPr>
          <w:rFonts w:ascii="Times New Roman" w:hAnsi="Times New Roman" w:cs="Times New Roman"/>
          <w:color w:val="242852" w:themeColor="text2"/>
          <w:sz w:val="28"/>
          <w:szCs w:val="28"/>
        </w:rPr>
        <w:br/>
      </w:r>
      <w:r w:rsidRPr="005F3E07">
        <w:rPr>
          <w:rStyle w:val="a3"/>
          <w:rFonts w:ascii="Times New Roman" w:hAnsi="Times New Roman" w:cs="Times New Roman"/>
          <w:color w:val="242852" w:themeColor="text2"/>
          <w:sz w:val="28"/>
          <w:szCs w:val="28"/>
          <w:shd w:val="clear" w:color="auto" w:fill="FFFFFF"/>
        </w:rPr>
        <w:t>«Студент как со-преподаватель финансовой грамотности — как выявить реальные запросы и внедрить цифровые решения»</w:t>
      </w:r>
    </w:p>
    <w:p w14:paraId="528D3691" w14:textId="7FDFA8F9" w:rsidR="00C34A79" w:rsidRPr="005F3E07" w:rsidRDefault="00C34A79" w:rsidP="00C34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Дата: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 2 апреля 20</w:t>
      </w:r>
      <w:bookmarkStart w:id="0" w:name="_GoBack"/>
      <w:bookmarkEnd w:id="0"/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26 г. (четверг)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br/>
      </w: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Время: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 16:00 – 18:00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br/>
      </w: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Место проведения: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 Санкт-Петербургский государственный университет, Экономический факультет. Адрес: ул. Таврическая, д. 21-25, ауд</w:t>
      </w: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. 93.</w:t>
      </w:r>
    </w:p>
    <w:p w14:paraId="77A47E3F" w14:textId="54E6C5CF" w:rsidR="00C34A79" w:rsidRPr="005F3E07" w:rsidRDefault="00C34A79" w:rsidP="00C34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Модератор: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 </w:t>
      </w:r>
      <w:r w:rsidRPr="005F3E07">
        <w:rPr>
          <w:rFonts w:ascii="Times New Roman" w:eastAsia="Times New Roman" w:hAnsi="Times New Roman" w:cs="Times New Roman"/>
          <w:i/>
          <w:iCs/>
          <w:color w:val="242852" w:themeColor="text2"/>
          <w:sz w:val="28"/>
          <w:szCs w:val="28"/>
          <w:lang w:eastAsia="ru-RU"/>
        </w:rPr>
        <w:t>Кольцова Анна Александровна</w:t>
      </w:r>
    </w:p>
    <w:p w14:paraId="7C8C34EA" w14:textId="77777777" w:rsidR="00C34A79" w:rsidRPr="005F3E07" w:rsidRDefault="00C34A79" w:rsidP="00C34A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Регламент:</w:t>
      </w:r>
    </w:p>
    <w:p w14:paraId="29D6E2EE" w14:textId="0D78D835" w:rsidR="00C34A79" w:rsidRPr="005F3E07" w:rsidRDefault="00C34A79" w:rsidP="00C34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16:00 – 16:10 | Открытие. Вступительное слово</w:t>
      </w:r>
    </w:p>
    <w:p w14:paraId="33CC89EC" w14:textId="77777777" w:rsidR="00C34A79" w:rsidRPr="005F3E07" w:rsidRDefault="00C34A79" w:rsidP="00C34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Приветствие от Экономического факультета СПбГУ.</w:t>
      </w:r>
    </w:p>
    <w:p w14:paraId="48D3E4D2" w14:textId="77777777" w:rsidR="00C34A79" w:rsidRPr="005F3E07" w:rsidRDefault="00C34A79" w:rsidP="00C34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Постановка целей и представление регламента работы.</w:t>
      </w:r>
    </w:p>
    <w:p w14:paraId="78FE1045" w14:textId="77777777" w:rsidR="00AA6FB5" w:rsidRPr="005F3E07" w:rsidRDefault="00AA6FB5" w:rsidP="00C34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</w:pPr>
    </w:p>
    <w:p w14:paraId="03FE2E13" w14:textId="2B04FA2B" w:rsidR="00C34A79" w:rsidRPr="005F3E07" w:rsidRDefault="00C34A79" w:rsidP="00C34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16:10 – 17:10 | Блок докладов: Исследование запросов и педагогические практики</w:t>
      </w:r>
    </w:p>
    <w:p w14:paraId="493A43F4" w14:textId="112C0D05" w:rsidR="00C34A79" w:rsidRPr="005F3E07" w:rsidRDefault="00C34A79" w:rsidP="00C34A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Тихонова Анастасия Михайловна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 (РГПУ им. А. И. Герцена). «</w:t>
      </w:r>
      <w:r w:rsidR="00A17521"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Педагогические и учебные практики как средство формирования компетенций будущего учителя экономики и финансовой грамотности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».</w:t>
      </w:r>
    </w:p>
    <w:p w14:paraId="5B4DB231" w14:textId="035E9652" w:rsidR="00C34A79" w:rsidRPr="005F3E07" w:rsidRDefault="00C34A79" w:rsidP="00C34A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Старобинская Надежда Михайловна и Костикова Наталья Николаевна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 (РГПУ им. А. И. Герцена). «</w:t>
      </w:r>
      <w:r w:rsidR="00A17521"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Методика развития критического мышления и цифровой гигиены у студентов через анализ реальных кейсов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».</w:t>
      </w:r>
    </w:p>
    <w:p w14:paraId="4EB9F7BD" w14:textId="6983DCDF" w:rsidR="00C34A79" w:rsidRPr="005F3E07" w:rsidRDefault="00C34A79" w:rsidP="00C34A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Яковлева Тамара Владимировна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 (РГПУ им. А. И. Герцена). «</w:t>
      </w:r>
      <w:r w:rsidR="00564B0B"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Цифровые финансовые практики современной молодежи: от повседневной социализации к стратегиям повышения качества жизни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».</w:t>
      </w:r>
    </w:p>
    <w:p w14:paraId="33ADF94D" w14:textId="77777777" w:rsidR="00AC0DE8" w:rsidRPr="005F3E07" w:rsidRDefault="00C34A79" w:rsidP="00C34A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hAnsi="Times New Roman" w:cs="Times New Roman"/>
          <w:b/>
          <w:bCs/>
          <w:color w:val="242852" w:themeColor="text2"/>
          <w:sz w:val="28"/>
          <w:szCs w:val="28"/>
        </w:rPr>
        <w:t>Зозулина Виктория Викторовна</w:t>
      </w:r>
      <w:r w:rsidRPr="005F3E07">
        <w:rPr>
          <w:rFonts w:ascii="Times New Roman" w:hAnsi="Times New Roman" w:cs="Times New Roman"/>
          <w:color w:val="242852" w:themeColor="text2"/>
          <w:sz w:val="28"/>
          <w:szCs w:val="28"/>
        </w:rPr>
        <w:t> (СПб ГБПОУ «Колледж кулинарного мастерства»). « Инструменты финансового просвещения для студентов СПО».</w:t>
      </w:r>
    </w:p>
    <w:p w14:paraId="05E0AD13" w14:textId="7CE68274" w:rsidR="00AC0DE8" w:rsidRPr="005F3E07" w:rsidRDefault="00F816F4" w:rsidP="00C34A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hAnsi="Times New Roman" w:cs="Times New Roman"/>
          <w:b/>
          <w:bCs/>
          <w:color w:val="242852" w:themeColor="text2"/>
          <w:sz w:val="28"/>
          <w:szCs w:val="28"/>
        </w:rPr>
        <w:t>Лаврентьева</w:t>
      </w:r>
      <w:r w:rsidRPr="005F3E07">
        <w:rPr>
          <w:rFonts w:ascii="Times New Roman" w:hAnsi="Times New Roman" w:cs="Times New Roman"/>
          <w:b/>
          <w:bCs/>
          <w:color w:val="242852" w:themeColor="text2"/>
          <w:sz w:val="28"/>
          <w:szCs w:val="28"/>
        </w:rPr>
        <w:t xml:space="preserve"> </w:t>
      </w:r>
      <w:r w:rsidR="00AC0DE8" w:rsidRPr="005F3E07">
        <w:rPr>
          <w:rFonts w:ascii="Times New Roman" w:hAnsi="Times New Roman" w:cs="Times New Roman"/>
          <w:b/>
          <w:bCs/>
          <w:color w:val="242852" w:themeColor="text2"/>
          <w:sz w:val="28"/>
          <w:szCs w:val="28"/>
        </w:rPr>
        <w:t xml:space="preserve">Ольга Николаевна </w:t>
      </w:r>
      <w:r w:rsidR="00AC0DE8" w:rsidRPr="005F3E07">
        <w:rPr>
          <w:rFonts w:ascii="Times New Roman" w:hAnsi="Times New Roman" w:cs="Times New Roman"/>
          <w:color w:val="242852" w:themeColor="text2"/>
          <w:sz w:val="28"/>
          <w:szCs w:val="28"/>
        </w:rPr>
        <w:t>(МГУ, экономический факультет) «ИИ для подготовки (</w:t>
      </w:r>
      <w:proofErr w:type="spellStart"/>
      <w:r w:rsidR="00AC0DE8" w:rsidRPr="005F3E07">
        <w:rPr>
          <w:rFonts w:ascii="Times New Roman" w:hAnsi="Times New Roman" w:cs="Times New Roman"/>
          <w:color w:val="242852" w:themeColor="text2"/>
          <w:sz w:val="28"/>
          <w:szCs w:val="28"/>
        </w:rPr>
        <w:t>самоподготтовки</w:t>
      </w:r>
      <w:proofErr w:type="spellEnd"/>
      <w:r w:rsidR="00AC0DE8" w:rsidRPr="005F3E07">
        <w:rPr>
          <w:rFonts w:ascii="Times New Roman" w:hAnsi="Times New Roman" w:cs="Times New Roman"/>
          <w:color w:val="242852" w:themeColor="text2"/>
          <w:sz w:val="28"/>
          <w:szCs w:val="28"/>
        </w:rPr>
        <w:t>) студентов».</w:t>
      </w:r>
    </w:p>
    <w:p w14:paraId="42AEF90A" w14:textId="4C5ECB94" w:rsidR="004D1CB4" w:rsidRPr="005F3E07" w:rsidRDefault="00F816F4" w:rsidP="00C34A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hAnsi="Times New Roman" w:cs="Times New Roman"/>
          <w:b/>
          <w:bCs/>
          <w:color w:val="242852" w:themeColor="text2"/>
          <w:sz w:val="28"/>
          <w:szCs w:val="28"/>
        </w:rPr>
        <w:t>Петрова Любовь Сергеевна</w:t>
      </w:r>
      <w:r w:rsidRPr="005F3E07">
        <w:rPr>
          <w:rFonts w:ascii="Times New Roman" w:hAnsi="Times New Roman" w:cs="Times New Roman"/>
          <w:color w:val="242852" w:themeColor="text2"/>
          <w:spacing w:val="-1"/>
          <w:sz w:val="28"/>
          <w:szCs w:val="28"/>
        </w:rPr>
        <w:t xml:space="preserve"> (методист, </w:t>
      </w:r>
      <w:r w:rsidRPr="005F3E07">
        <w:rPr>
          <w:rFonts w:ascii="Times New Roman" w:hAnsi="Times New Roman" w:cs="Times New Roman"/>
          <w:color w:val="242852" w:themeColor="text2"/>
          <w:sz w:val="28"/>
          <w:szCs w:val="28"/>
        </w:rPr>
        <w:t>ГБДОУ детский сад № 73 Фрунзенского района Санкт-Петербурга</w:t>
      </w:r>
      <w:r w:rsidRPr="005F3E07">
        <w:rPr>
          <w:rFonts w:ascii="Times New Roman" w:hAnsi="Times New Roman" w:cs="Times New Roman"/>
          <w:color w:val="242852" w:themeColor="text2"/>
          <w:spacing w:val="-1"/>
          <w:sz w:val="28"/>
          <w:szCs w:val="28"/>
        </w:rPr>
        <w:t xml:space="preserve">) </w:t>
      </w:r>
      <w:r w:rsidRPr="005F3E07">
        <w:rPr>
          <w:rFonts w:ascii="Times New Roman" w:hAnsi="Times New Roman" w:cs="Times New Roman"/>
          <w:color w:val="242852" w:themeColor="text2"/>
          <w:spacing w:val="-1"/>
          <w:sz w:val="28"/>
          <w:szCs w:val="28"/>
        </w:rPr>
        <w:t>«От практиканта до методиста: как опыт преподавания финансовой грамотности меняет подход к обучению педагогов и дошкольников»</w:t>
      </w:r>
      <w:r w:rsidR="005F3E07" w:rsidRPr="005F3E07">
        <w:rPr>
          <w:rFonts w:ascii="Times New Roman" w:hAnsi="Times New Roman" w:cs="Times New Roman"/>
          <w:color w:val="242852" w:themeColor="text2"/>
          <w:sz w:val="28"/>
          <w:szCs w:val="28"/>
        </w:rPr>
        <w:t>.</w:t>
      </w:r>
    </w:p>
    <w:p w14:paraId="741C3425" w14:textId="77777777" w:rsidR="005F3E07" w:rsidRPr="005F3E07" w:rsidRDefault="005F3E07" w:rsidP="005F3E0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Fonts w:ascii="Times New Roman" w:eastAsia="Times New Roman" w:hAnsi="Times New Roman" w:cs="Times New Roman"/>
          <w:b/>
          <w:bCs/>
          <w:color w:val="242852" w:themeColor="text2"/>
          <w:sz w:val="28"/>
          <w:szCs w:val="28"/>
          <w:lang w:eastAsia="ru-RU"/>
        </w:rPr>
        <w:t>Кольцова Анна Александровна</w:t>
      </w:r>
      <w:r w:rsidRPr="005F3E07"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  <w:t> (ЦФГ СПбГУ). «Клиническая практика в ЦФГ СПбГУ: как преподавание в школах и колледжах меняет финансовое поведение и методический арсенал самих студентов».</w:t>
      </w:r>
    </w:p>
    <w:p w14:paraId="02C253F9" w14:textId="77777777" w:rsidR="005F3E07" w:rsidRPr="005F3E07" w:rsidRDefault="005F3E07" w:rsidP="005F3E07">
      <w:pPr>
        <w:shd w:val="clear" w:color="auto" w:fill="FFFFFF"/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242852" w:themeColor="text2"/>
          <w:sz w:val="28"/>
          <w:szCs w:val="28"/>
          <w:lang w:eastAsia="ru-RU"/>
        </w:rPr>
      </w:pPr>
    </w:p>
    <w:p w14:paraId="6E8CFC55" w14:textId="391701DB" w:rsidR="00C34A79" w:rsidRPr="005F3E07" w:rsidRDefault="00C34A79" w:rsidP="004D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852" w:themeColor="text2"/>
          <w:sz w:val="28"/>
          <w:szCs w:val="28"/>
          <w:lang w:eastAsia="ru-RU"/>
        </w:rPr>
      </w:pPr>
      <w:r w:rsidRPr="005F3E07">
        <w:rPr>
          <w:rStyle w:val="a3"/>
          <w:rFonts w:ascii="Times New Roman" w:hAnsi="Times New Roman" w:cs="Times New Roman"/>
          <w:color w:val="242852" w:themeColor="text2"/>
          <w:sz w:val="28"/>
          <w:szCs w:val="28"/>
        </w:rPr>
        <w:t>17:10 – 17:30 | Блок выступлений студентов-практикантов (20 мин)</w:t>
      </w:r>
    </w:p>
    <w:p w14:paraId="6CAEE28A" w14:textId="4921219E" w:rsidR="00C34A79" w:rsidRPr="005F3E07" w:rsidRDefault="004D1CB4" w:rsidP="00C34A79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42852" w:themeColor="text2"/>
          <w:sz w:val="28"/>
          <w:szCs w:val="28"/>
        </w:rPr>
      </w:pPr>
      <w:proofErr w:type="spellStart"/>
      <w:r w:rsidRPr="005F3E07">
        <w:rPr>
          <w:rStyle w:val="a3"/>
          <w:color w:val="242852" w:themeColor="text2"/>
          <w:sz w:val="28"/>
          <w:szCs w:val="28"/>
        </w:rPr>
        <w:t>Мовшук</w:t>
      </w:r>
      <w:proofErr w:type="spellEnd"/>
      <w:r w:rsidRPr="005F3E07">
        <w:rPr>
          <w:rStyle w:val="a3"/>
          <w:color w:val="242852" w:themeColor="text2"/>
          <w:sz w:val="28"/>
          <w:szCs w:val="28"/>
        </w:rPr>
        <w:t xml:space="preserve"> Владислава </w:t>
      </w:r>
      <w:r w:rsidR="00C34A79" w:rsidRPr="005F3E07">
        <w:rPr>
          <w:color w:val="242852" w:themeColor="text2"/>
          <w:sz w:val="28"/>
          <w:szCs w:val="28"/>
        </w:rPr>
        <w:t>(Экономический факультет СПбГУ). </w:t>
      </w:r>
      <w:r w:rsidR="00C34A79" w:rsidRPr="005F3E07">
        <w:rPr>
          <w:rStyle w:val="a3"/>
          <w:color w:val="242852" w:themeColor="text2"/>
          <w:sz w:val="28"/>
          <w:szCs w:val="28"/>
        </w:rPr>
        <w:t>Тема:</w:t>
      </w:r>
      <w:r w:rsidR="00C34A79" w:rsidRPr="005F3E07">
        <w:rPr>
          <w:color w:val="242852" w:themeColor="text2"/>
          <w:sz w:val="28"/>
          <w:szCs w:val="28"/>
        </w:rPr>
        <w:t> </w:t>
      </w:r>
      <w:r w:rsidRPr="005F3E07">
        <w:rPr>
          <w:color w:val="242852" w:themeColor="text2"/>
          <w:sz w:val="28"/>
          <w:szCs w:val="28"/>
        </w:rPr>
        <w:t>«Диагностика финансовых потребностей обучающихся: от анонимного опроса к индивидуализации обучения».</w:t>
      </w:r>
    </w:p>
    <w:p w14:paraId="03A22A0B" w14:textId="1BF75546" w:rsidR="00C34A79" w:rsidRPr="005F3E07" w:rsidRDefault="004D1CB4" w:rsidP="00C34A79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42852" w:themeColor="text2"/>
          <w:sz w:val="28"/>
          <w:szCs w:val="28"/>
        </w:rPr>
      </w:pPr>
      <w:proofErr w:type="spellStart"/>
      <w:r w:rsidRPr="005F3E07">
        <w:rPr>
          <w:rStyle w:val="a3"/>
          <w:color w:val="242852" w:themeColor="text2"/>
          <w:sz w:val="28"/>
          <w:szCs w:val="28"/>
        </w:rPr>
        <w:t>Токочева</w:t>
      </w:r>
      <w:proofErr w:type="spellEnd"/>
      <w:r w:rsidRPr="005F3E07">
        <w:rPr>
          <w:rStyle w:val="a3"/>
          <w:color w:val="242852" w:themeColor="text2"/>
          <w:sz w:val="28"/>
          <w:szCs w:val="28"/>
        </w:rPr>
        <w:t xml:space="preserve"> </w:t>
      </w:r>
      <w:proofErr w:type="spellStart"/>
      <w:r w:rsidRPr="005F3E07">
        <w:rPr>
          <w:rStyle w:val="a3"/>
          <w:color w:val="242852" w:themeColor="text2"/>
          <w:sz w:val="28"/>
          <w:szCs w:val="28"/>
        </w:rPr>
        <w:t>Мээрим</w:t>
      </w:r>
      <w:proofErr w:type="spellEnd"/>
      <w:r w:rsidRPr="005F3E07">
        <w:rPr>
          <w:rStyle w:val="a3"/>
          <w:color w:val="242852" w:themeColor="text2"/>
          <w:sz w:val="28"/>
          <w:szCs w:val="28"/>
        </w:rPr>
        <w:t xml:space="preserve"> </w:t>
      </w:r>
      <w:r w:rsidR="00C34A79" w:rsidRPr="005F3E07">
        <w:rPr>
          <w:color w:val="242852" w:themeColor="text2"/>
          <w:sz w:val="28"/>
          <w:szCs w:val="28"/>
        </w:rPr>
        <w:t>(Экономический факультет СПбГУ). </w:t>
      </w:r>
      <w:r w:rsidR="00C34A79" w:rsidRPr="005F3E07">
        <w:rPr>
          <w:rStyle w:val="a3"/>
          <w:color w:val="242852" w:themeColor="text2"/>
          <w:sz w:val="28"/>
          <w:szCs w:val="28"/>
        </w:rPr>
        <w:t>Тема:</w:t>
      </w:r>
      <w:r w:rsidR="00C34A79" w:rsidRPr="005F3E07">
        <w:rPr>
          <w:color w:val="242852" w:themeColor="text2"/>
          <w:sz w:val="28"/>
          <w:szCs w:val="28"/>
        </w:rPr>
        <w:t> «От теории к диалогу: использование цифровых симуляторов и игр для объяснения сложных финансовых понятий сверстникам».</w:t>
      </w:r>
    </w:p>
    <w:p w14:paraId="6E3965D8" w14:textId="77777777" w:rsidR="00AA6FB5" w:rsidRPr="005F3E07" w:rsidRDefault="00AA6FB5" w:rsidP="00C34A79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242852" w:themeColor="text2"/>
          <w:sz w:val="28"/>
          <w:szCs w:val="28"/>
        </w:rPr>
      </w:pPr>
    </w:p>
    <w:p w14:paraId="7F339806" w14:textId="4F1831C0" w:rsidR="00C34A79" w:rsidRPr="005F3E07" w:rsidRDefault="00C34A79" w:rsidP="00C34A79">
      <w:pPr>
        <w:pStyle w:val="ds-markdown-paragraph"/>
        <w:shd w:val="clear" w:color="auto" w:fill="FFFFFF"/>
        <w:spacing w:before="0" w:beforeAutospacing="0" w:after="0" w:afterAutospacing="0"/>
        <w:rPr>
          <w:color w:val="242852" w:themeColor="text2"/>
          <w:sz w:val="28"/>
          <w:szCs w:val="28"/>
        </w:rPr>
      </w:pPr>
      <w:r w:rsidRPr="005F3E07">
        <w:rPr>
          <w:rStyle w:val="a3"/>
          <w:color w:val="242852" w:themeColor="text2"/>
          <w:sz w:val="28"/>
          <w:szCs w:val="28"/>
        </w:rPr>
        <w:t xml:space="preserve">17:30 – 17:50 | Открытая дискуссия </w:t>
      </w:r>
    </w:p>
    <w:p w14:paraId="795C0893" w14:textId="77777777" w:rsidR="00C34A79" w:rsidRPr="005F3E07" w:rsidRDefault="00C34A79" w:rsidP="00C34A7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242852" w:themeColor="text2"/>
          <w:sz w:val="28"/>
          <w:szCs w:val="28"/>
        </w:rPr>
      </w:pPr>
      <w:r w:rsidRPr="005F3E07">
        <w:rPr>
          <w:color w:val="242852" w:themeColor="text2"/>
          <w:sz w:val="28"/>
          <w:szCs w:val="28"/>
        </w:rPr>
        <w:lastRenderedPageBreak/>
        <w:t>Вопросы от аудитории ко всем спикерам.</w:t>
      </w:r>
    </w:p>
    <w:p w14:paraId="5AC1ECE8" w14:textId="77777777" w:rsidR="00C34A79" w:rsidRPr="005F3E07" w:rsidRDefault="00C34A79" w:rsidP="00C34A79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242852" w:themeColor="text2"/>
          <w:sz w:val="28"/>
          <w:szCs w:val="28"/>
        </w:rPr>
      </w:pPr>
      <w:r w:rsidRPr="005F3E07">
        <w:rPr>
          <w:color w:val="242852" w:themeColor="text2"/>
          <w:sz w:val="28"/>
          <w:szCs w:val="28"/>
        </w:rPr>
        <w:t>Обсуждение ключевых тем:</w:t>
      </w:r>
    </w:p>
    <w:p w14:paraId="5CAA63B6" w14:textId="77777777" w:rsidR="00C34A79" w:rsidRPr="005F3E07" w:rsidRDefault="00C34A79" w:rsidP="00C34A79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42852" w:themeColor="text2"/>
          <w:sz w:val="28"/>
          <w:szCs w:val="28"/>
        </w:rPr>
      </w:pPr>
      <w:r w:rsidRPr="005F3E07">
        <w:rPr>
          <w:color w:val="242852" w:themeColor="text2"/>
          <w:sz w:val="28"/>
          <w:szCs w:val="28"/>
        </w:rPr>
        <w:t>Как эффективно совмещать исследовательские методы для точной диагностики запросов?</w:t>
      </w:r>
    </w:p>
    <w:p w14:paraId="0FC01862" w14:textId="77777777" w:rsidR="00C34A79" w:rsidRPr="005F3E07" w:rsidRDefault="00C34A79" w:rsidP="00C34A79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42852" w:themeColor="text2"/>
          <w:sz w:val="28"/>
          <w:szCs w:val="28"/>
        </w:rPr>
      </w:pPr>
      <w:r w:rsidRPr="005F3E07">
        <w:rPr>
          <w:color w:val="242852" w:themeColor="text2"/>
          <w:sz w:val="28"/>
          <w:szCs w:val="28"/>
        </w:rPr>
        <w:t>Какие форматы взаимодействия «студент-студент» оказались наиболее результативными?</w:t>
      </w:r>
    </w:p>
    <w:p w14:paraId="57742438" w14:textId="77777777" w:rsidR="00C34A79" w:rsidRPr="005F3E07" w:rsidRDefault="00C34A79" w:rsidP="00C34A79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42852" w:themeColor="text2"/>
          <w:sz w:val="28"/>
          <w:szCs w:val="28"/>
        </w:rPr>
      </w:pPr>
      <w:r w:rsidRPr="005F3E07">
        <w:rPr>
          <w:color w:val="242852" w:themeColor="text2"/>
          <w:sz w:val="28"/>
          <w:szCs w:val="28"/>
        </w:rPr>
        <w:t>Барьеры и успешные кейсы внедрения цифровых инструментов в реальном учебном процессе.</w:t>
      </w:r>
    </w:p>
    <w:p w14:paraId="1D9E502A" w14:textId="77777777" w:rsidR="00C34A79" w:rsidRPr="005F3E07" w:rsidRDefault="00C34A79" w:rsidP="00C34A79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42852" w:themeColor="text2"/>
          <w:sz w:val="28"/>
          <w:szCs w:val="28"/>
        </w:rPr>
      </w:pPr>
      <w:r w:rsidRPr="005F3E07">
        <w:rPr>
          <w:color w:val="242852" w:themeColor="text2"/>
          <w:sz w:val="28"/>
          <w:szCs w:val="28"/>
        </w:rPr>
        <w:t>Перспективы развития модели «студент как со-преподаватель».</w:t>
      </w:r>
    </w:p>
    <w:p w14:paraId="5D760A3D" w14:textId="77777777" w:rsidR="00C34A79" w:rsidRPr="005F3E07" w:rsidRDefault="00C34A79" w:rsidP="00C34A79">
      <w:pPr>
        <w:pStyle w:val="ds-markdown-paragraph"/>
        <w:shd w:val="clear" w:color="auto" w:fill="FFFFFF"/>
        <w:spacing w:before="0" w:beforeAutospacing="0" w:after="0" w:afterAutospacing="0"/>
        <w:rPr>
          <w:color w:val="242852" w:themeColor="text2"/>
          <w:sz w:val="28"/>
          <w:szCs w:val="28"/>
        </w:rPr>
      </w:pPr>
      <w:r w:rsidRPr="005F3E07">
        <w:rPr>
          <w:rStyle w:val="a3"/>
          <w:color w:val="242852" w:themeColor="text2"/>
          <w:sz w:val="28"/>
          <w:szCs w:val="28"/>
        </w:rPr>
        <w:t>17:50 – 18:00 | Заключительное слово и резюме (10 мин)</w:t>
      </w:r>
    </w:p>
    <w:p w14:paraId="14739BBB" w14:textId="77777777" w:rsidR="00C34A79" w:rsidRPr="005F3E07" w:rsidRDefault="00C34A79" w:rsidP="00C34A7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242852" w:themeColor="text2"/>
          <w:sz w:val="28"/>
          <w:szCs w:val="28"/>
        </w:rPr>
      </w:pPr>
      <w:r w:rsidRPr="005F3E07">
        <w:rPr>
          <w:color w:val="242852" w:themeColor="text2"/>
          <w:sz w:val="28"/>
          <w:szCs w:val="28"/>
        </w:rPr>
        <w:t>Краткое подведение итогов модератором (А.А. Кольцова).</w:t>
      </w:r>
    </w:p>
    <w:p w14:paraId="322A190B" w14:textId="77777777" w:rsidR="00C34A79" w:rsidRPr="005F3E07" w:rsidRDefault="00C34A79" w:rsidP="00C34A7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242852" w:themeColor="text2"/>
          <w:sz w:val="28"/>
          <w:szCs w:val="28"/>
        </w:rPr>
      </w:pPr>
      <w:r w:rsidRPr="005F3E07">
        <w:rPr>
          <w:color w:val="242852" w:themeColor="text2"/>
          <w:sz w:val="28"/>
          <w:szCs w:val="28"/>
        </w:rPr>
        <w:t>Оглашение ключевых выводов и рекомендаций, выработанных в ходе дискуссии.</w:t>
      </w:r>
    </w:p>
    <w:p w14:paraId="140F991C" w14:textId="77777777" w:rsidR="00C34A79" w:rsidRPr="005F3E07" w:rsidRDefault="00C34A79" w:rsidP="00C34A7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242852" w:themeColor="text2"/>
          <w:sz w:val="28"/>
          <w:szCs w:val="28"/>
        </w:rPr>
      </w:pPr>
      <w:r w:rsidRPr="005F3E07">
        <w:rPr>
          <w:color w:val="242852" w:themeColor="text2"/>
          <w:sz w:val="28"/>
          <w:szCs w:val="28"/>
        </w:rPr>
        <w:t>Объявление о возможных следующих шагах (публикация тезисов, проекты сотрудничества).</w:t>
      </w:r>
    </w:p>
    <w:p w14:paraId="796B31A3" w14:textId="35A2EDBA" w:rsidR="00C34A79" w:rsidRPr="005F3E07" w:rsidRDefault="00C34A79" w:rsidP="00C34A79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242852" w:themeColor="text2"/>
          <w:sz w:val="28"/>
          <w:szCs w:val="28"/>
        </w:rPr>
      </w:pPr>
      <w:r w:rsidRPr="005F3E07">
        <w:rPr>
          <w:color w:val="242852" w:themeColor="text2"/>
          <w:sz w:val="28"/>
          <w:szCs w:val="28"/>
        </w:rPr>
        <w:t>Благодарность спикерам и участникам.</w:t>
      </w:r>
    </w:p>
    <w:p w14:paraId="15A02D06" w14:textId="77777777" w:rsidR="0002561F" w:rsidRPr="005F3E07" w:rsidRDefault="0002561F">
      <w:pPr>
        <w:rPr>
          <w:color w:val="242852" w:themeColor="text2"/>
        </w:rPr>
      </w:pPr>
    </w:p>
    <w:sectPr w:rsidR="0002561F" w:rsidRPr="005F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E4BA5"/>
    <w:multiLevelType w:val="multilevel"/>
    <w:tmpl w:val="586A5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D7685"/>
    <w:multiLevelType w:val="multilevel"/>
    <w:tmpl w:val="32CC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82216"/>
    <w:multiLevelType w:val="multilevel"/>
    <w:tmpl w:val="A73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649BA"/>
    <w:multiLevelType w:val="multilevel"/>
    <w:tmpl w:val="575274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A5DA1"/>
    <w:multiLevelType w:val="multilevel"/>
    <w:tmpl w:val="7B0E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50D08"/>
    <w:multiLevelType w:val="multilevel"/>
    <w:tmpl w:val="1B4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71"/>
    <w:rsid w:val="0002561F"/>
    <w:rsid w:val="004D1CB4"/>
    <w:rsid w:val="00564B0B"/>
    <w:rsid w:val="005F3E07"/>
    <w:rsid w:val="00A17521"/>
    <w:rsid w:val="00AA6FB5"/>
    <w:rsid w:val="00AC0DE8"/>
    <w:rsid w:val="00C34A79"/>
    <w:rsid w:val="00EB4571"/>
    <w:rsid w:val="00F8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21D8"/>
  <w15:chartTrackingRefBased/>
  <w15:docId w15:val="{FD67381C-3DD4-46D2-903E-D8818CAE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3E07"/>
  </w:style>
  <w:style w:type="paragraph" w:styleId="1">
    <w:name w:val="heading 1"/>
    <w:basedOn w:val="a"/>
    <w:next w:val="a"/>
    <w:link w:val="10"/>
    <w:uiPriority w:val="9"/>
    <w:qFormat/>
    <w:rsid w:val="005F3E0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E0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E0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E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E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E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E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E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E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3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3E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3E0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3E0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3E07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3E07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F3E07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F3E07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5F3E07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5F3E07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5F3E07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paragraph" w:styleId="a4">
    <w:name w:val="caption"/>
    <w:basedOn w:val="a"/>
    <w:next w:val="a"/>
    <w:uiPriority w:val="35"/>
    <w:semiHidden/>
    <w:unhideWhenUsed/>
    <w:qFormat/>
    <w:rsid w:val="005F3E0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5">
    <w:name w:val="Title"/>
    <w:basedOn w:val="a"/>
    <w:next w:val="a"/>
    <w:link w:val="a6"/>
    <w:uiPriority w:val="10"/>
    <w:qFormat/>
    <w:rsid w:val="005F3E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F3E07"/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F3E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F3E07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Emphasis"/>
    <w:basedOn w:val="a0"/>
    <w:uiPriority w:val="20"/>
    <w:qFormat/>
    <w:rsid w:val="005F3E07"/>
    <w:rPr>
      <w:i/>
      <w:iCs/>
    </w:rPr>
  </w:style>
  <w:style w:type="paragraph" w:styleId="aa">
    <w:name w:val="No Spacing"/>
    <w:uiPriority w:val="1"/>
    <w:qFormat/>
    <w:rsid w:val="005F3E0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F3E0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E07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5F3E07"/>
    <w:pPr>
      <w:pBdr>
        <w:left w:val="single" w:sz="18" w:space="12" w:color="4A66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5F3E07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5F3E07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5F3E0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F3E07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5F3E07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5F3E07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5F3E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Кольцова</dc:creator>
  <cp:keywords/>
  <dc:description/>
  <cp:lastModifiedBy>Анна Кольцова</cp:lastModifiedBy>
  <cp:revision>9</cp:revision>
  <dcterms:created xsi:type="dcterms:W3CDTF">2026-02-10T05:51:00Z</dcterms:created>
  <dcterms:modified xsi:type="dcterms:W3CDTF">2026-03-31T22:06:00Z</dcterms:modified>
</cp:coreProperties>
</file>