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064" w:rsidRDefault="005641E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3942904" cy="942975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МОФ-0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6520" cy="95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46"/>
      </w:tblGrid>
      <w:tr w:rsidR="00261064" w:rsidTr="009768B6">
        <w:trPr>
          <w:trHeight w:val="5234"/>
        </w:trPr>
        <w:tc>
          <w:tcPr>
            <w:tcW w:w="9746" w:type="dxa"/>
          </w:tcPr>
          <w:p w:rsidR="00261064" w:rsidRDefault="005641E7" w:rsidP="005641E7">
            <w:pPr>
              <w:spacing w:after="0" w:line="240" w:lineRule="auto"/>
              <w:ind w:right="70"/>
              <w:jc w:val="center"/>
              <w:rPr>
                <w:rFonts w:ascii="Open Sans" w:hAnsi="Open Sans"/>
                <w:sz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ge">
                    <wp:posOffset>155574</wp:posOffset>
                  </wp:positionV>
                  <wp:extent cx="762000" cy="771525"/>
                  <wp:effectExtent l="0" t="0" r="0" b="9525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62000" cy="771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61064" w:rsidRDefault="00261064">
            <w:pPr>
              <w:spacing w:after="0" w:line="240" w:lineRule="auto"/>
              <w:ind w:right="70"/>
              <w:rPr>
                <w:rFonts w:ascii="Open Sans" w:hAnsi="Open Sans"/>
                <w:sz w:val="6"/>
              </w:rPr>
            </w:pPr>
          </w:p>
          <w:p w:rsidR="00261064" w:rsidRPr="005641E7" w:rsidRDefault="00210F70">
            <w:pPr>
              <w:tabs>
                <w:tab w:val="left" w:pos="7371"/>
              </w:tabs>
              <w:spacing w:after="0" w:line="240" w:lineRule="auto"/>
              <w:ind w:left="1701" w:right="425"/>
              <w:rPr>
                <w:rFonts w:ascii="Cera Pro Thin" w:hAnsi="Cera Pro Thin"/>
                <w:b/>
                <w:sz w:val="24"/>
              </w:rPr>
            </w:pPr>
            <w:r>
              <w:rPr>
                <w:rFonts w:ascii="Cera Pro Thin" w:hAnsi="Cera Pro Thi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8228330</wp:posOffset>
                      </wp:positionH>
                      <wp:positionV relativeFrom="paragraph">
                        <wp:posOffset>5485765</wp:posOffset>
                      </wp:positionV>
                      <wp:extent cx="2325370" cy="1865630"/>
                      <wp:effectExtent l="6350" t="3810" r="1905" b="6985"/>
                      <wp:wrapNone/>
                      <wp:docPr id="1" name="Pictu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2325370" cy="186563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0 w 21600"/>
                                  <a:gd name="T3" fmla="*/ 2160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0 h 21600"/>
                                  <a:gd name="T8" fmla="*/ 1800 w 21600"/>
                                  <a:gd name="T9" fmla="*/ 12600 h 21600"/>
                                  <a:gd name="T10" fmla="*/ 12600 w 21600"/>
                                  <a:gd name="T11" fmla="*/ 198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0558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50FE9" id="Picture 5" o:spid="_x0000_s1026" style="position:absolute;margin-left:647.9pt;margin-top:431.95pt;width:183.1pt;height:146.9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" path="m,l,21600r21600,l,xe" fillcolor="#305581" stroked="f">
                      <v:path arrowok="t" o:connecttype="custom" o:connectlocs="0,0;0,1865630;2325370,1865630;0,0" o:connectangles="0,0,0,0" textboxrect="1800,12600,12600,19800"/>
                    </v:shape>
                  </w:pict>
                </mc:Fallback>
              </mc:AlternateContent>
            </w:r>
            <w:r w:rsidR="00AB2287" w:rsidRPr="005641E7">
              <w:rPr>
                <w:rFonts w:ascii="Cera Pro Thin" w:hAnsi="Cera Pro Thin"/>
                <w:b/>
                <w:sz w:val="24"/>
              </w:rPr>
              <w:t xml:space="preserve">Комитет по образованию </w:t>
            </w:r>
          </w:p>
          <w:p w:rsidR="00261064" w:rsidRPr="005641E7" w:rsidRDefault="00AB2287">
            <w:pPr>
              <w:tabs>
                <w:tab w:val="left" w:pos="7371"/>
              </w:tabs>
              <w:spacing w:after="0" w:line="240" w:lineRule="auto"/>
              <w:ind w:left="1701" w:right="425"/>
              <w:rPr>
                <w:rFonts w:ascii="Cera Pro Thin" w:hAnsi="Cera Pro Thin"/>
                <w:b/>
                <w:sz w:val="24"/>
              </w:rPr>
            </w:pPr>
            <w:r w:rsidRPr="005641E7">
              <w:rPr>
                <w:rFonts w:ascii="Cera Pro Thin" w:hAnsi="Cera Pro Thin"/>
                <w:b/>
                <w:sz w:val="24"/>
              </w:rPr>
              <w:t>Правительства Санкт-Петербурга</w:t>
            </w:r>
          </w:p>
          <w:p w:rsidR="00261064" w:rsidRDefault="00261064">
            <w:pPr>
              <w:tabs>
                <w:tab w:val="left" w:pos="7371"/>
              </w:tabs>
              <w:spacing w:after="0" w:line="240" w:lineRule="auto"/>
              <w:ind w:left="1701" w:right="425"/>
              <w:rPr>
                <w:rFonts w:ascii="Open Sans" w:hAnsi="Open Sans"/>
                <w:sz w:val="20"/>
              </w:rPr>
            </w:pPr>
          </w:p>
          <w:p w:rsidR="00261064" w:rsidRDefault="00261064">
            <w:pPr>
              <w:tabs>
                <w:tab w:val="left" w:pos="7371"/>
              </w:tabs>
              <w:spacing w:after="0" w:line="240" w:lineRule="auto"/>
              <w:ind w:left="1701" w:right="425"/>
              <w:rPr>
                <w:rFonts w:ascii="Open Sans" w:hAnsi="Open Sans"/>
                <w:sz w:val="20"/>
              </w:rPr>
            </w:pPr>
          </w:p>
          <w:p w:rsidR="005641E7" w:rsidRDefault="005641E7">
            <w:pPr>
              <w:tabs>
                <w:tab w:val="left" w:pos="7371"/>
              </w:tabs>
              <w:spacing w:after="0" w:line="240" w:lineRule="auto"/>
              <w:ind w:left="1701" w:right="425"/>
              <w:rPr>
                <w:rFonts w:ascii="Open Sans" w:hAnsi="Open Sans"/>
                <w:sz w:val="20"/>
              </w:rPr>
            </w:pPr>
          </w:p>
          <w:p w:rsidR="00261064" w:rsidRPr="005641E7" w:rsidRDefault="005641E7">
            <w:pPr>
              <w:tabs>
                <w:tab w:val="left" w:pos="7371"/>
              </w:tabs>
              <w:spacing w:after="0" w:line="240" w:lineRule="auto"/>
              <w:ind w:left="1701" w:right="425"/>
              <w:rPr>
                <w:rFonts w:ascii="Cera Pro Thin" w:hAnsi="Cera Pro Thin"/>
                <w:b/>
                <w:sz w:val="24"/>
              </w:rPr>
            </w:pPr>
            <w:r w:rsidRPr="005641E7">
              <w:rPr>
                <w:rFonts w:ascii="Cera Pro Thin" w:hAnsi="Cera Pro Thin"/>
                <w:b/>
                <w:noProof/>
                <w:sz w:val="28"/>
                <w:lang w:eastAsia="ru-RU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1079500</wp:posOffset>
                  </wp:positionV>
                  <wp:extent cx="828675" cy="814070"/>
                  <wp:effectExtent l="0" t="0" r="9525" b="508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ingv.-dlya-svetlogo-fon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B2287" w:rsidRPr="005641E7">
              <w:rPr>
                <w:rFonts w:ascii="Cera Pro Thin" w:hAnsi="Cera Pro Thin"/>
                <w:b/>
                <w:sz w:val="24"/>
              </w:rPr>
              <w:t>Российский государственный педагогический университет им. А. И. Герцена</w:t>
            </w:r>
          </w:p>
          <w:p w:rsidR="00261064" w:rsidRPr="005641E7" w:rsidRDefault="005641E7">
            <w:pPr>
              <w:tabs>
                <w:tab w:val="left" w:pos="7371"/>
              </w:tabs>
              <w:spacing w:after="0" w:line="240" w:lineRule="auto"/>
              <w:ind w:left="1701" w:right="425"/>
              <w:rPr>
                <w:rFonts w:ascii="Cera Pro Thin" w:hAnsi="Cera Pro Thin"/>
                <w:b/>
                <w:sz w:val="20"/>
              </w:rPr>
            </w:pPr>
            <w:r w:rsidRPr="005641E7">
              <w:rPr>
                <w:rFonts w:ascii="Cera Pro Thin" w:hAnsi="Cera Pro Thin"/>
                <w:b/>
                <w:sz w:val="24"/>
              </w:rPr>
              <w:t xml:space="preserve">Факультет комплексной безопасности и военно-патриотического воспитания </w:t>
            </w:r>
          </w:p>
          <w:p w:rsidR="00261064" w:rsidRDefault="00261064">
            <w:pPr>
              <w:tabs>
                <w:tab w:val="left" w:pos="7371"/>
              </w:tabs>
              <w:spacing w:after="0" w:line="240" w:lineRule="auto"/>
              <w:ind w:left="1701" w:right="425"/>
              <w:rPr>
                <w:rFonts w:ascii="Open Sans" w:hAnsi="Open Sans"/>
                <w:sz w:val="20"/>
              </w:rPr>
            </w:pPr>
          </w:p>
        </w:tc>
      </w:tr>
    </w:tbl>
    <w:p w:rsidR="00261064" w:rsidRPr="00DD2B0C" w:rsidRDefault="00AB2287">
      <w:pPr>
        <w:spacing w:after="0" w:line="240" w:lineRule="auto"/>
        <w:jc w:val="center"/>
        <w:rPr>
          <w:rFonts w:ascii="Georgia" w:hAnsi="Georgia"/>
          <w:b/>
          <w:sz w:val="32"/>
        </w:rPr>
      </w:pPr>
      <w:r w:rsidRPr="00DD2B0C">
        <w:rPr>
          <w:rFonts w:ascii="Georgia" w:hAnsi="Georgia"/>
          <w:sz w:val="32"/>
        </w:rPr>
        <w:t>программа</w:t>
      </w:r>
    </w:p>
    <w:p w:rsidR="00261064" w:rsidRPr="00DD2B0C" w:rsidRDefault="001A2E90">
      <w:pPr>
        <w:jc w:val="center"/>
        <w:rPr>
          <w:rFonts w:ascii="Georgia" w:hAnsi="Georgia"/>
          <w:sz w:val="32"/>
        </w:rPr>
      </w:pPr>
      <w:r w:rsidRPr="00DD2B0C">
        <w:rPr>
          <w:rFonts w:ascii="Georgia" w:hAnsi="Georgia"/>
          <w:sz w:val="32"/>
        </w:rPr>
        <w:t>Круглого стола</w:t>
      </w:r>
    </w:p>
    <w:p w:rsidR="00261064" w:rsidRPr="00DD2B0C" w:rsidRDefault="00AB2287">
      <w:pPr>
        <w:jc w:val="center"/>
        <w:rPr>
          <w:rFonts w:ascii="Georgia" w:hAnsi="Georgia"/>
          <w:b/>
          <w:sz w:val="32"/>
        </w:rPr>
      </w:pPr>
      <w:r w:rsidRPr="00DD2B0C">
        <w:rPr>
          <w:rFonts w:ascii="Georgia" w:hAnsi="Georgia"/>
          <w:sz w:val="32"/>
        </w:rPr>
        <w:t xml:space="preserve"> </w:t>
      </w:r>
      <w:r w:rsidR="009768B6" w:rsidRPr="009768B6">
        <w:rPr>
          <w:rFonts w:ascii="Georgia" w:hAnsi="Georgia"/>
          <w:b/>
          <w:sz w:val="32"/>
        </w:rPr>
        <w:t>«</w:t>
      </w:r>
      <w:r w:rsidR="005641E7" w:rsidRPr="005641E7">
        <w:rPr>
          <w:rFonts w:ascii="Georgia" w:hAnsi="Georgia"/>
          <w:b/>
          <w:sz w:val="32"/>
        </w:rPr>
        <w:t>Современные подходы к подготовке кадров в области безопасности и здоровьесбережения: от бакалавриата до магистратуры</w:t>
      </w:r>
      <w:r w:rsidR="009768B6" w:rsidRPr="009768B6">
        <w:rPr>
          <w:rFonts w:ascii="Georgia" w:hAnsi="Georgia"/>
          <w:b/>
          <w:sz w:val="32"/>
        </w:rPr>
        <w:t>»</w:t>
      </w:r>
    </w:p>
    <w:p w:rsidR="00261064" w:rsidRDefault="00261064">
      <w:pPr>
        <w:spacing w:after="0" w:line="240" w:lineRule="auto"/>
        <w:jc w:val="center"/>
        <w:rPr>
          <w:rFonts w:ascii="Georgia" w:hAnsi="Georgia"/>
          <w:b/>
          <w:sz w:val="32"/>
        </w:rPr>
      </w:pPr>
    </w:p>
    <w:p w:rsidR="00261064" w:rsidRDefault="00261064">
      <w:pPr>
        <w:spacing w:after="0" w:line="240" w:lineRule="auto"/>
        <w:jc w:val="center"/>
        <w:rPr>
          <w:rFonts w:ascii="Georgia" w:hAnsi="Georgia"/>
          <w:b/>
          <w:sz w:val="24"/>
        </w:rPr>
      </w:pPr>
    </w:p>
    <w:p w:rsidR="00261064" w:rsidRDefault="00261064">
      <w:pPr>
        <w:spacing w:after="0" w:line="240" w:lineRule="auto"/>
        <w:jc w:val="center"/>
        <w:rPr>
          <w:rFonts w:ascii="Georgia" w:hAnsi="Georgia"/>
          <w:b/>
          <w:sz w:val="24"/>
        </w:rPr>
      </w:pPr>
    </w:p>
    <w:p w:rsidR="00261064" w:rsidRDefault="00261064">
      <w:pPr>
        <w:spacing w:after="0" w:line="240" w:lineRule="auto"/>
        <w:jc w:val="center"/>
        <w:rPr>
          <w:rFonts w:ascii="Georgia" w:hAnsi="Georgia"/>
          <w:b/>
          <w:sz w:val="24"/>
        </w:rPr>
      </w:pPr>
    </w:p>
    <w:p w:rsidR="00261064" w:rsidRDefault="00261064">
      <w:pPr>
        <w:spacing w:after="0" w:line="240" w:lineRule="auto"/>
        <w:jc w:val="center"/>
        <w:rPr>
          <w:rFonts w:ascii="Georgia" w:hAnsi="Georgia"/>
          <w:b/>
          <w:sz w:val="24"/>
        </w:rPr>
      </w:pPr>
    </w:p>
    <w:p w:rsidR="00261064" w:rsidRDefault="00261064">
      <w:pPr>
        <w:spacing w:after="0" w:line="240" w:lineRule="auto"/>
        <w:jc w:val="center"/>
        <w:rPr>
          <w:rFonts w:ascii="Georgia" w:hAnsi="Georgia"/>
          <w:b/>
          <w:sz w:val="24"/>
        </w:rPr>
      </w:pPr>
    </w:p>
    <w:p w:rsidR="001A2E90" w:rsidRDefault="001A2E90">
      <w:pPr>
        <w:spacing w:after="0" w:line="240" w:lineRule="auto"/>
        <w:jc w:val="center"/>
        <w:rPr>
          <w:rFonts w:ascii="Georgia" w:hAnsi="Georgia"/>
          <w:b/>
          <w:sz w:val="24"/>
        </w:rPr>
      </w:pPr>
    </w:p>
    <w:p w:rsidR="001A2E90" w:rsidRDefault="001A2E90">
      <w:pPr>
        <w:spacing w:after="0" w:line="240" w:lineRule="auto"/>
        <w:jc w:val="center"/>
        <w:rPr>
          <w:rFonts w:ascii="Georgia" w:hAnsi="Georgia"/>
          <w:b/>
          <w:sz w:val="24"/>
        </w:rPr>
      </w:pPr>
    </w:p>
    <w:p w:rsidR="001A2E90" w:rsidRDefault="001A2E90">
      <w:pPr>
        <w:spacing w:after="0" w:line="240" w:lineRule="auto"/>
        <w:jc w:val="center"/>
        <w:rPr>
          <w:rFonts w:ascii="Georgia" w:hAnsi="Georgia"/>
          <w:b/>
          <w:sz w:val="24"/>
        </w:rPr>
      </w:pPr>
    </w:p>
    <w:p w:rsidR="001A2E90" w:rsidRDefault="001A2E90">
      <w:pPr>
        <w:spacing w:after="0" w:line="240" w:lineRule="auto"/>
        <w:jc w:val="center"/>
        <w:rPr>
          <w:rFonts w:ascii="Georgia" w:hAnsi="Georgia"/>
          <w:b/>
          <w:sz w:val="24"/>
        </w:rPr>
      </w:pPr>
    </w:p>
    <w:p w:rsidR="001A2E90" w:rsidRDefault="001A2E90">
      <w:pPr>
        <w:spacing w:after="0" w:line="240" w:lineRule="auto"/>
        <w:jc w:val="center"/>
        <w:rPr>
          <w:rFonts w:ascii="Georgia" w:hAnsi="Georgia"/>
          <w:b/>
          <w:sz w:val="24"/>
        </w:rPr>
      </w:pPr>
    </w:p>
    <w:p w:rsidR="00DD2B0C" w:rsidRDefault="00DD2B0C">
      <w:pPr>
        <w:spacing w:after="0" w:line="240" w:lineRule="auto"/>
        <w:jc w:val="center"/>
        <w:rPr>
          <w:rFonts w:ascii="Georgia" w:hAnsi="Georgia"/>
          <w:b/>
          <w:sz w:val="24"/>
        </w:rPr>
      </w:pPr>
    </w:p>
    <w:p w:rsidR="001A2E90" w:rsidRDefault="001A2E90">
      <w:pPr>
        <w:spacing w:after="0" w:line="240" w:lineRule="auto"/>
        <w:jc w:val="center"/>
        <w:rPr>
          <w:rFonts w:ascii="Georgia" w:hAnsi="Georgia"/>
          <w:b/>
          <w:sz w:val="24"/>
        </w:rPr>
      </w:pPr>
    </w:p>
    <w:p w:rsidR="00261064" w:rsidRDefault="00261064">
      <w:pPr>
        <w:spacing w:after="0" w:line="240" w:lineRule="auto"/>
        <w:rPr>
          <w:rFonts w:ascii="Georgia" w:hAnsi="Georgia"/>
          <w:b/>
          <w:sz w:val="24"/>
        </w:rPr>
      </w:pPr>
    </w:p>
    <w:p w:rsidR="00A037D3" w:rsidRDefault="005641E7" w:rsidP="00A037D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Georgia" w:hAnsi="Georgia"/>
          <w:b/>
          <w:sz w:val="24"/>
        </w:rPr>
        <w:t>1 апреля 2026</w:t>
      </w:r>
      <w:r w:rsidR="00A037D3">
        <w:rPr>
          <w:rFonts w:ascii="Georgia" w:hAnsi="Georgia"/>
          <w:b/>
          <w:sz w:val="24"/>
        </w:rPr>
        <w:t xml:space="preserve"> г.</w:t>
      </w:r>
      <w:r w:rsidR="00AB2287">
        <w:rPr>
          <w:rFonts w:ascii="Georgia" w:hAnsi="Georgia"/>
          <w:b/>
          <w:sz w:val="24"/>
        </w:rPr>
        <w:t xml:space="preserve"> </w:t>
      </w:r>
      <w:r w:rsidR="00A037D3">
        <w:rPr>
          <w:rFonts w:ascii="Georgia" w:hAnsi="Georgia"/>
          <w:b/>
          <w:sz w:val="24"/>
        </w:rPr>
        <w:br/>
      </w:r>
      <w:r w:rsidR="00AB2287" w:rsidRPr="00A037D3">
        <w:rPr>
          <w:rFonts w:ascii="Georgia" w:hAnsi="Georgia"/>
          <w:b/>
          <w:sz w:val="24"/>
        </w:rPr>
        <w:t>г.</w:t>
      </w:r>
      <w:r w:rsidR="00A037D3" w:rsidRPr="00A037D3">
        <w:rPr>
          <w:rFonts w:ascii="Georgia" w:hAnsi="Georgia"/>
          <w:b/>
          <w:sz w:val="24"/>
        </w:rPr>
        <w:t xml:space="preserve"> </w:t>
      </w:r>
      <w:r w:rsidR="00AB2287" w:rsidRPr="00A037D3">
        <w:rPr>
          <w:rFonts w:ascii="Georgia" w:hAnsi="Georgia"/>
          <w:b/>
          <w:sz w:val="24"/>
        </w:rPr>
        <w:t>Санкт-Петербург</w:t>
      </w:r>
      <w:r w:rsidR="00AB2287">
        <w:rPr>
          <w:rFonts w:ascii="Times New Roman" w:hAnsi="Times New Roman"/>
          <w:sz w:val="24"/>
        </w:rPr>
        <w:t xml:space="preserve"> </w:t>
      </w:r>
      <w:r w:rsidR="00A037D3">
        <w:rPr>
          <w:rFonts w:ascii="Times New Roman" w:hAnsi="Times New Roman"/>
          <w:sz w:val="24"/>
        </w:rPr>
        <w:br w:type="page"/>
      </w:r>
    </w:p>
    <w:p w:rsidR="00261064" w:rsidRDefault="0026106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84407" w:rsidRPr="005641E7" w:rsidRDefault="00284407">
      <w:pPr>
        <w:spacing w:after="0" w:line="240" w:lineRule="auto"/>
        <w:jc w:val="both"/>
        <w:rPr>
          <w:rFonts w:ascii="Georgia" w:hAnsi="Georgia"/>
          <w:b/>
          <w:sz w:val="24"/>
        </w:rPr>
      </w:pPr>
      <w:r w:rsidRPr="005641E7">
        <w:rPr>
          <w:rFonts w:ascii="Georgia" w:hAnsi="Georgia"/>
          <w:b/>
          <w:sz w:val="24"/>
        </w:rPr>
        <w:t xml:space="preserve">Время проведения: </w:t>
      </w:r>
      <w:r w:rsidR="003E7555" w:rsidRPr="005641E7">
        <w:rPr>
          <w:rFonts w:ascii="Georgia" w:hAnsi="Georgia"/>
          <w:b/>
          <w:sz w:val="24"/>
        </w:rPr>
        <w:t>1</w:t>
      </w:r>
      <w:r w:rsidR="005641E7" w:rsidRPr="00152E6E">
        <w:rPr>
          <w:rFonts w:ascii="Georgia" w:hAnsi="Georgia"/>
          <w:b/>
          <w:sz w:val="24"/>
        </w:rPr>
        <w:t>2</w:t>
      </w:r>
      <w:r w:rsidR="008A3DCB">
        <w:rPr>
          <w:rFonts w:ascii="Georgia" w:hAnsi="Georgia"/>
          <w:b/>
          <w:sz w:val="24"/>
        </w:rPr>
        <w:t>:00 – 14:0</w:t>
      </w:r>
      <w:r w:rsidR="003E7555" w:rsidRPr="005641E7">
        <w:rPr>
          <w:rFonts w:ascii="Georgia" w:hAnsi="Georgia"/>
          <w:b/>
          <w:sz w:val="24"/>
        </w:rPr>
        <w:t xml:space="preserve">0 </w:t>
      </w:r>
    </w:p>
    <w:p w:rsidR="00261064" w:rsidRPr="005641E7" w:rsidRDefault="00284407">
      <w:pPr>
        <w:spacing w:after="0" w:line="240" w:lineRule="auto"/>
        <w:jc w:val="both"/>
        <w:rPr>
          <w:rFonts w:ascii="Georgia" w:hAnsi="Georgia"/>
          <w:sz w:val="24"/>
        </w:rPr>
      </w:pPr>
      <w:r w:rsidRPr="005641E7">
        <w:rPr>
          <w:rFonts w:ascii="Georgia" w:hAnsi="Georgia"/>
          <w:sz w:val="24"/>
        </w:rPr>
        <w:t xml:space="preserve">г. Санкт-Петербург, пр. Стачек, д. 30, 2 этаж, </w:t>
      </w:r>
      <w:r w:rsidRPr="000D174A">
        <w:rPr>
          <w:rFonts w:ascii="Georgia" w:hAnsi="Georgia"/>
          <w:sz w:val="24"/>
        </w:rPr>
        <w:t xml:space="preserve">ауд. </w:t>
      </w:r>
      <w:r w:rsidR="00D92F6F" w:rsidRPr="000D174A">
        <w:rPr>
          <w:rFonts w:ascii="Georgia" w:hAnsi="Georgia"/>
          <w:sz w:val="24"/>
        </w:rPr>
        <w:t>72</w:t>
      </w:r>
      <w:r w:rsidRPr="000D174A">
        <w:rPr>
          <w:rFonts w:ascii="Georgia" w:hAnsi="Georgia"/>
          <w:sz w:val="24"/>
        </w:rPr>
        <w:t>:</w:t>
      </w:r>
      <w:r w:rsidRPr="005641E7">
        <w:rPr>
          <w:rFonts w:ascii="Georgia" w:hAnsi="Georgia"/>
          <w:sz w:val="24"/>
        </w:rPr>
        <w:t xml:space="preserve"> факультет </w:t>
      </w:r>
      <w:r w:rsidR="005641E7" w:rsidRPr="005641E7">
        <w:rPr>
          <w:rFonts w:ascii="Georgia" w:hAnsi="Georgia"/>
          <w:sz w:val="24"/>
        </w:rPr>
        <w:t>комплексной безопасности и военно-патриотического воспитания</w:t>
      </w:r>
      <w:r w:rsidRPr="005641E7">
        <w:rPr>
          <w:rFonts w:ascii="Georgia" w:hAnsi="Georgia"/>
          <w:sz w:val="24"/>
        </w:rPr>
        <w:t>. (ст. метро Нарвская/Кировский завод).</w:t>
      </w:r>
    </w:p>
    <w:p w:rsidR="00F37FC4" w:rsidRPr="005641E7" w:rsidRDefault="00F37FC4">
      <w:pPr>
        <w:spacing w:after="0" w:line="240" w:lineRule="auto"/>
        <w:jc w:val="both"/>
        <w:rPr>
          <w:rFonts w:ascii="Georgia" w:eastAsiaTheme="minorEastAsia" w:hAnsi="Georgia"/>
          <w:sz w:val="24"/>
        </w:rPr>
      </w:pPr>
      <w:r w:rsidRPr="005641E7">
        <w:rPr>
          <w:rFonts w:ascii="Georgia" w:eastAsiaTheme="minorEastAsia" w:hAnsi="Georgia"/>
          <w:sz w:val="24"/>
        </w:rPr>
        <w:t>Возьмите с собой паспорт, если планируете очное присутствие на круглом столе!</w:t>
      </w:r>
    </w:p>
    <w:p w:rsidR="00284407" w:rsidRPr="005641E7" w:rsidRDefault="00284407">
      <w:pPr>
        <w:spacing w:after="0" w:line="240" w:lineRule="auto"/>
        <w:jc w:val="both"/>
        <w:rPr>
          <w:rFonts w:ascii="Georgia" w:hAnsi="Georgia"/>
          <w:b/>
          <w:sz w:val="24"/>
        </w:rPr>
      </w:pPr>
    </w:p>
    <w:p w:rsidR="00261064" w:rsidRPr="005641E7" w:rsidRDefault="00AB2287">
      <w:pPr>
        <w:pStyle w:val="TableParagraph"/>
        <w:ind w:right="468"/>
        <w:jc w:val="left"/>
        <w:rPr>
          <w:rFonts w:ascii="Georgia" w:hAnsi="Georgia"/>
          <w:b/>
          <w:sz w:val="24"/>
        </w:rPr>
      </w:pPr>
      <w:r w:rsidRPr="005641E7">
        <w:rPr>
          <w:rFonts w:ascii="Georgia" w:hAnsi="Georgia"/>
          <w:b/>
          <w:sz w:val="24"/>
        </w:rPr>
        <w:t xml:space="preserve">Модераторы: </w:t>
      </w:r>
    </w:p>
    <w:p w:rsidR="007B49C7" w:rsidRDefault="007B49C7">
      <w:pPr>
        <w:spacing w:after="0" w:line="240" w:lineRule="auto"/>
        <w:contextualSpacing/>
        <w:jc w:val="both"/>
        <w:rPr>
          <w:rFonts w:ascii="Georgia" w:hAnsi="Georgia"/>
          <w:b/>
          <w:i/>
          <w:sz w:val="24"/>
        </w:rPr>
      </w:pPr>
      <w:r>
        <w:rPr>
          <w:rFonts w:ascii="Georgia" w:hAnsi="Georgia"/>
          <w:b/>
          <w:i/>
          <w:sz w:val="24"/>
        </w:rPr>
        <w:t xml:space="preserve">Станкевич Петр Владимирович, </w:t>
      </w:r>
      <w:proofErr w:type="spellStart"/>
      <w:r w:rsidRPr="007B49C7">
        <w:rPr>
          <w:rFonts w:ascii="Georgia" w:hAnsi="Georgia"/>
          <w:sz w:val="24"/>
        </w:rPr>
        <w:t>д.п.н</w:t>
      </w:r>
      <w:proofErr w:type="spellEnd"/>
      <w:r w:rsidRPr="007B49C7">
        <w:rPr>
          <w:rFonts w:ascii="Georgia" w:hAnsi="Georgia"/>
          <w:sz w:val="24"/>
        </w:rPr>
        <w:t>., профессор,</w:t>
      </w:r>
      <w:r>
        <w:rPr>
          <w:rFonts w:ascii="Georgia" w:hAnsi="Georgia"/>
          <w:b/>
          <w:i/>
          <w:sz w:val="24"/>
        </w:rPr>
        <w:t xml:space="preserve"> </w:t>
      </w:r>
      <w:r w:rsidR="009F5922" w:rsidRPr="009F5922">
        <w:rPr>
          <w:rFonts w:ascii="Georgia" w:hAnsi="Georgia"/>
          <w:sz w:val="24"/>
        </w:rPr>
        <w:t>декан факультета комплексной безопасности и военно-патриотического воспитания РГПУ им. А. И. Герцена</w:t>
      </w:r>
    </w:p>
    <w:p w:rsidR="00261064" w:rsidRPr="00D8759F" w:rsidRDefault="001A2E90">
      <w:pPr>
        <w:spacing w:after="0" w:line="240" w:lineRule="auto"/>
        <w:contextualSpacing/>
        <w:jc w:val="both"/>
        <w:rPr>
          <w:rFonts w:ascii="Georgia" w:hAnsi="Georgia"/>
          <w:b/>
          <w:i/>
          <w:sz w:val="24"/>
        </w:rPr>
      </w:pPr>
      <w:r w:rsidRPr="005641E7">
        <w:rPr>
          <w:rFonts w:ascii="Georgia" w:hAnsi="Georgia"/>
          <w:b/>
          <w:i/>
          <w:sz w:val="24"/>
        </w:rPr>
        <w:t>Попова Регина Ивановна</w:t>
      </w:r>
      <w:r w:rsidR="00AB2287" w:rsidRPr="005641E7">
        <w:rPr>
          <w:rFonts w:ascii="Georgia" w:hAnsi="Georgia"/>
          <w:b/>
          <w:i/>
          <w:sz w:val="24"/>
        </w:rPr>
        <w:t>,</w:t>
      </w:r>
      <w:r w:rsidR="00DD2B0C" w:rsidRPr="005641E7">
        <w:rPr>
          <w:rFonts w:ascii="Georgia" w:hAnsi="Georgia"/>
          <w:sz w:val="24"/>
        </w:rPr>
        <w:t xml:space="preserve"> </w:t>
      </w:r>
      <w:proofErr w:type="spellStart"/>
      <w:r w:rsidR="00DD2B0C" w:rsidRPr="005641E7">
        <w:rPr>
          <w:rFonts w:ascii="Georgia" w:hAnsi="Georgia"/>
          <w:sz w:val="24"/>
        </w:rPr>
        <w:t>к</w:t>
      </w:r>
      <w:r w:rsidR="00AB2287" w:rsidRPr="005641E7">
        <w:rPr>
          <w:rFonts w:ascii="Georgia" w:hAnsi="Georgia"/>
          <w:sz w:val="24"/>
        </w:rPr>
        <w:t>.п.н</w:t>
      </w:r>
      <w:proofErr w:type="spellEnd"/>
      <w:r w:rsidR="00AB2287" w:rsidRPr="005641E7">
        <w:rPr>
          <w:rFonts w:ascii="Georgia" w:hAnsi="Georgia"/>
          <w:sz w:val="24"/>
        </w:rPr>
        <w:t xml:space="preserve">., профессор, </w:t>
      </w:r>
      <w:r w:rsidR="00D8759F" w:rsidRPr="00D8759F">
        <w:rPr>
          <w:rFonts w:ascii="Georgia" w:hAnsi="Georgia"/>
          <w:sz w:val="24"/>
        </w:rPr>
        <w:t>заведующий кафедрой методики обучения безопасности и защите Родины</w:t>
      </w:r>
      <w:r w:rsidR="00AB2287" w:rsidRPr="00D8759F">
        <w:rPr>
          <w:rFonts w:ascii="Georgia" w:hAnsi="Georgia"/>
          <w:sz w:val="24"/>
        </w:rPr>
        <w:t xml:space="preserve"> </w:t>
      </w:r>
      <w:r w:rsidR="00D8759F">
        <w:rPr>
          <w:rFonts w:ascii="Georgia" w:hAnsi="Georgia"/>
          <w:sz w:val="24"/>
        </w:rPr>
        <w:t xml:space="preserve">факультета </w:t>
      </w:r>
      <w:r w:rsidR="00D8759F" w:rsidRPr="00D8759F">
        <w:rPr>
          <w:rFonts w:ascii="Georgia" w:hAnsi="Georgia"/>
          <w:sz w:val="24"/>
        </w:rPr>
        <w:t>комплексной безопасности и военно-патриотического воспитания РГПУ им. А. И. Герцена</w:t>
      </w:r>
    </w:p>
    <w:p w:rsidR="001A2E90" w:rsidRPr="00D8759F" w:rsidRDefault="001A2E90" w:rsidP="001A2E90">
      <w:pPr>
        <w:spacing w:after="0" w:line="240" w:lineRule="auto"/>
        <w:contextualSpacing/>
        <w:jc w:val="both"/>
        <w:rPr>
          <w:rFonts w:ascii="Georgia" w:hAnsi="Georgia"/>
          <w:sz w:val="24"/>
        </w:rPr>
      </w:pPr>
      <w:r w:rsidRPr="00D8759F">
        <w:rPr>
          <w:rFonts w:ascii="Georgia" w:hAnsi="Georgia"/>
          <w:b/>
          <w:i/>
          <w:sz w:val="24"/>
        </w:rPr>
        <w:t xml:space="preserve">Абрамова Вера Юрьевна, </w:t>
      </w:r>
      <w:proofErr w:type="spellStart"/>
      <w:r w:rsidRPr="00D8759F">
        <w:rPr>
          <w:rFonts w:ascii="Georgia" w:hAnsi="Georgia"/>
          <w:sz w:val="24"/>
        </w:rPr>
        <w:t>к.п.н</w:t>
      </w:r>
      <w:proofErr w:type="spellEnd"/>
      <w:r w:rsidRPr="00D8759F">
        <w:rPr>
          <w:rFonts w:ascii="Georgia" w:hAnsi="Georgia"/>
          <w:sz w:val="24"/>
        </w:rPr>
        <w:t xml:space="preserve">., доцент кафедры </w:t>
      </w:r>
      <w:r w:rsidR="00D8759F" w:rsidRPr="00D8759F">
        <w:rPr>
          <w:rFonts w:ascii="Georgia" w:hAnsi="Georgia"/>
          <w:sz w:val="24"/>
        </w:rPr>
        <w:t>методики обучения безопасности и защите Родины факультета комплексной безопасности и военно-патриотического воспитания РГПУ им. А. И. Герцена</w:t>
      </w:r>
    </w:p>
    <w:p w:rsidR="001A2E90" w:rsidRPr="005641E7" w:rsidRDefault="001A2E90">
      <w:pPr>
        <w:spacing w:after="0" w:line="240" w:lineRule="auto"/>
        <w:contextualSpacing/>
        <w:jc w:val="both"/>
        <w:rPr>
          <w:rFonts w:ascii="Georgia" w:hAnsi="Georgia"/>
          <w:sz w:val="24"/>
        </w:rPr>
      </w:pPr>
    </w:p>
    <w:p w:rsidR="00261064" w:rsidRPr="005641E7" w:rsidRDefault="00AB2287">
      <w:pPr>
        <w:spacing w:after="0" w:line="240" w:lineRule="auto"/>
        <w:contextualSpacing/>
        <w:jc w:val="both"/>
        <w:rPr>
          <w:rFonts w:ascii="Georgia" w:hAnsi="Georgia"/>
          <w:b/>
          <w:sz w:val="24"/>
        </w:rPr>
      </w:pPr>
      <w:r w:rsidRPr="005641E7">
        <w:rPr>
          <w:rFonts w:ascii="Georgia" w:hAnsi="Georgia"/>
          <w:b/>
          <w:sz w:val="24"/>
        </w:rPr>
        <w:t xml:space="preserve">Формат проведения </w:t>
      </w:r>
      <w:r w:rsidR="001A2E90" w:rsidRPr="005641E7">
        <w:rPr>
          <w:rFonts w:ascii="Georgia" w:hAnsi="Georgia"/>
          <w:b/>
          <w:sz w:val="24"/>
        </w:rPr>
        <w:t>круглого стола</w:t>
      </w:r>
      <w:r w:rsidRPr="005641E7">
        <w:rPr>
          <w:rFonts w:ascii="Georgia" w:hAnsi="Georgia"/>
          <w:b/>
          <w:sz w:val="24"/>
        </w:rPr>
        <w:t xml:space="preserve"> </w:t>
      </w:r>
    </w:p>
    <w:p w:rsidR="00261064" w:rsidRPr="005641E7" w:rsidRDefault="001A2E90">
      <w:pPr>
        <w:spacing w:after="0" w:line="240" w:lineRule="auto"/>
        <w:contextualSpacing/>
        <w:jc w:val="both"/>
        <w:rPr>
          <w:rFonts w:ascii="Georgia" w:hAnsi="Georgia"/>
          <w:sz w:val="24"/>
        </w:rPr>
      </w:pPr>
      <w:r w:rsidRPr="005641E7">
        <w:rPr>
          <w:rFonts w:ascii="Georgia" w:hAnsi="Georgia"/>
          <w:sz w:val="24"/>
        </w:rPr>
        <w:t>Круглый стол запланирован</w:t>
      </w:r>
      <w:r w:rsidR="00AB2287" w:rsidRPr="005641E7">
        <w:rPr>
          <w:rFonts w:ascii="Georgia" w:hAnsi="Georgia"/>
          <w:sz w:val="24"/>
        </w:rPr>
        <w:t xml:space="preserve"> к проведению в </w:t>
      </w:r>
      <w:r w:rsidRPr="005641E7">
        <w:rPr>
          <w:rFonts w:ascii="Georgia" w:hAnsi="Georgia"/>
          <w:sz w:val="24"/>
        </w:rPr>
        <w:t>смешанн</w:t>
      </w:r>
      <w:r w:rsidR="00AB2287" w:rsidRPr="005641E7">
        <w:rPr>
          <w:rFonts w:ascii="Georgia" w:hAnsi="Georgia"/>
          <w:sz w:val="24"/>
        </w:rPr>
        <w:t>ом формате</w:t>
      </w:r>
    </w:p>
    <w:p w:rsidR="00284407" w:rsidRPr="005641E7" w:rsidRDefault="00284407" w:rsidP="00284407">
      <w:pPr>
        <w:spacing w:after="0" w:line="240" w:lineRule="auto"/>
        <w:rPr>
          <w:rFonts w:ascii="Georgia" w:eastAsia="Yu Mincho" w:hAnsi="Georgia"/>
          <w:color w:val="auto"/>
          <w:sz w:val="24"/>
          <w:szCs w:val="24"/>
          <w:lang w:eastAsia="en-US"/>
        </w:rPr>
      </w:pPr>
      <w:r w:rsidRPr="00152E6E">
        <w:rPr>
          <w:rFonts w:ascii="Georgia" w:eastAsia="Yu Mincho" w:hAnsi="Georgia"/>
          <w:b/>
          <w:color w:val="auto"/>
          <w:sz w:val="24"/>
          <w:szCs w:val="24"/>
          <w:lang w:eastAsia="en-US"/>
        </w:rPr>
        <w:t xml:space="preserve">Ссылка для дистанционного подключения: </w:t>
      </w:r>
      <w:hyperlink r:id="rId10" w:history="1">
        <w:r w:rsidR="00152E6E" w:rsidRPr="00056BB4">
          <w:rPr>
            <w:rStyle w:val="a9"/>
            <w:rFonts w:ascii="Georgia" w:eastAsia="Yu Mincho" w:hAnsi="Georgia"/>
            <w:sz w:val="24"/>
            <w:szCs w:val="24"/>
            <w:lang w:eastAsia="en-US"/>
          </w:rPr>
          <w:t>https://telemost.yandex.ru/j/63538262870520</w:t>
        </w:r>
      </w:hyperlink>
      <w:r w:rsidR="00152E6E">
        <w:rPr>
          <w:rFonts w:ascii="Georgia" w:eastAsia="Yu Mincho" w:hAnsi="Georgia"/>
          <w:color w:val="auto"/>
          <w:sz w:val="24"/>
          <w:szCs w:val="24"/>
          <w:lang w:eastAsia="en-US"/>
        </w:rPr>
        <w:t xml:space="preserve"> </w:t>
      </w:r>
    </w:p>
    <w:p w:rsidR="00261064" w:rsidRPr="005641E7" w:rsidRDefault="00261064">
      <w:pPr>
        <w:spacing w:after="0"/>
        <w:contextualSpacing/>
        <w:jc w:val="both"/>
        <w:rPr>
          <w:rFonts w:ascii="Georgia" w:hAnsi="Georgia"/>
          <w:sz w:val="24"/>
        </w:rPr>
      </w:pPr>
    </w:p>
    <w:p w:rsidR="00261064" w:rsidRPr="005641E7" w:rsidRDefault="00AB2287">
      <w:pPr>
        <w:spacing w:after="0"/>
        <w:contextualSpacing/>
        <w:jc w:val="both"/>
        <w:rPr>
          <w:rFonts w:ascii="Georgia" w:hAnsi="Georgia"/>
          <w:sz w:val="24"/>
        </w:rPr>
      </w:pPr>
      <w:r w:rsidRPr="005641E7">
        <w:rPr>
          <w:rFonts w:ascii="Georgia" w:hAnsi="Georgia"/>
          <w:b/>
          <w:sz w:val="24"/>
        </w:rPr>
        <w:t>Выступления</w:t>
      </w:r>
      <w:r w:rsidRPr="005641E7">
        <w:rPr>
          <w:rFonts w:ascii="Georgia" w:hAnsi="Georgia"/>
          <w:sz w:val="24"/>
        </w:rPr>
        <w:t>:</w:t>
      </w:r>
    </w:p>
    <w:tbl>
      <w:tblPr>
        <w:tblW w:w="978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4395"/>
        <w:gridCol w:w="4267"/>
      </w:tblGrid>
      <w:tr w:rsidR="00261064" w:rsidRPr="00456D71" w:rsidTr="00456D71">
        <w:trPr>
          <w:trHeight w:val="643"/>
        </w:trPr>
        <w:tc>
          <w:tcPr>
            <w:tcW w:w="11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1064" w:rsidRPr="00456D71" w:rsidRDefault="0042019B" w:rsidP="00456D71">
            <w:pPr>
              <w:pStyle w:val="a5"/>
              <w:widowControl w:val="0"/>
              <w:spacing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456D71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8662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261064" w:rsidRPr="00456D71" w:rsidRDefault="00AB2287" w:rsidP="00456D71">
            <w:pPr>
              <w:pStyle w:val="a5"/>
              <w:widowControl w:val="0"/>
              <w:tabs>
                <w:tab w:val="left" w:pos="8944"/>
              </w:tabs>
              <w:spacing w:beforeAutospacing="0" w:after="0" w:afterAutospacing="0"/>
              <w:jc w:val="both"/>
              <w:rPr>
                <w:rStyle w:val="af5"/>
                <w:sz w:val="22"/>
                <w:szCs w:val="22"/>
              </w:rPr>
            </w:pPr>
            <w:r w:rsidRPr="00456D71">
              <w:rPr>
                <w:rStyle w:val="af5"/>
                <w:sz w:val="22"/>
                <w:szCs w:val="22"/>
              </w:rPr>
              <w:t>Открытие к</w:t>
            </w:r>
            <w:r w:rsidR="0042019B" w:rsidRPr="00456D71">
              <w:rPr>
                <w:rStyle w:val="af5"/>
                <w:sz w:val="22"/>
                <w:szCs w:val="22"/>
              </w:rPr>
              <w:t>руглого стола</w:t>
            </w:r>
            <w:r w:rsidRPr="00456D71">
              <w:rPr>
                <w:rStyle w:val="af5"/>
                <w:sz w:val="22"/>
                <w:szCs w:val="22"/>
              </w:rPr>
              <w:t>.</w:t>
            </w:r>
          </w:p>
          <w:p w:rsidR="00261064" w:rsidRPr="00456D71" w:rsidRDefault="00AB2287" w:rsidP="00456D71">
            <w:pPr>
              <w:pStyle w:val="a5"/>
              <w:widowControl w:val="0"/>
              <w:tabs>
                <w:tab w:val="center" w:pos="4185"/>
                <w:tab w:val="left" w:pos="8944"/>
              </w:tabs>
              <w:spacing w:beforeAutospacing="0" w:after="0" w:afterAutospacing="0"/>
              <w:jc w:val="both"/>
              <w:rPr>
                <w:rStyle w:val="af5"/>
                <w:sz w:val="22"/>
                <w:szCs w:val="22"/>
              </w:rPr>
            </w:pPr>
            <w:r w:rsidRPr="00456D71">
              <w:rPr>
                <w:rStyle w:val="af5"/>
                <w:sz w:val="22"/>
                <w:szCs w:val="22"/>
              </w:rPr>
              <w:t>Приветств</w:t>
            </w:r>
            <w:r w:rsidR="0042019B" w:rsidRPr="00456D71">
              <w:rPr>
                <w:rStyle w:val="af5"/>
                <w:sz w:val="22"/>
                <w:szCs w:val="22"/>
              </w:rPr>
              <w:t>енное слово</w:t>
            </w:r>
          </w:p>
        </w:tc>
      </w:tr>
      <w:tr w:rsidR="00261064" w:rsidRPr="008A3DCB" w:rsidTr="00456D71">
        <w:trPr>
          <w:trHeight w:val="1812"/>
        </w:trPr>
        <w:tc>
          <w:tcPr>
            <w:tcW w:w="11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1064" w:rsidRPr="00456D71" w:rsidRDefault="001C32D1" w:rsidP="00456D71">
            <w:pPr>
              <w:pStyle w:val="TableParagraph"/>
              <w:jc w:val="both"/>
              <w:rPr>
                <w:b/>
                <w:szCs w:val="22"/>
              </w:rPr>
            </w:pPr>
            <w:r w:rsidRPr="00456D71">
              <w:rPr>
                <w:b/>
                <w:szCs w:val="22"/>
              </w:rPr>
              <w:t>12</w:t>
            </w:r>
            <w:r w:rsidR="00E864AA" w:rsidRPr="00456D71">
              <w:rPr>
                <w:b/>
                <w:szCs w:val="22"/>
              </w:rPr>
              <w:t>.10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61064" w:rsidRPr="00456D71" w:rsidRDefault="00AB2287" w:rsidP="00456D71">
            <w:pPr>
              <w:pStyle w:val="TableParagraph"/>
              <w:jc w:val="both"/>
              <w:rPr>
                <w:color w:val="auto"/>
                <w:szCs w:val="22"/>
              </w:rPr>
            </w:pPr>
            <w:r w:rsidRPr="00456D71">
              <w:rPr>
                <w:b/>
                <w:color w:val="auto"/>
                <w:szCs w:val="22"/>
              </w:rPr>
              <w:t>Станкевич Пётр Владимирович</w:t>
            </w:r>
            <w:r w:rsidRPr="00456D71">
              <w:rPr>
                <w:color w:val="auto"/>
                <w:szCs w:val="22"/>
              </w:rPr>
              <w:t>,</w:t>
            </w:r>
          </w:p>
          <w:p w:rsidR="00261064" w:rsidRPr="00456D71" w:rsidRDefault="00AB2287" w:rsidP="00456D71">
            <w:pPr>
              <w:pStyle w:val="TableParagraph"/>
              <w:jc w:val="both"/>
              <w:rPr>
                <w:b/>
                <w:color w:val="auto"/>
                <w:szCs w:val="22"/>
              </w:rPr>
            </w:pPr>
            <w:r w:rsidRPr="00456D71">
              <w:rPr>
                <w:color w:val="auto"/>
                <w:szCs w:val="22"/>
              </w:rPr>
              <w:t>доктор педагогических наук,</w:t>
            </w:r>
            <w:r w:rsidRPr="00456D71">
              <w:rPr>
                <w:b/>
                <w:color w:val="auto"/>
                <w:szCs w:val="22"/>
              </w:rPr>
              <w:t xml:space="preserve"> </w:t>
            </w:r>
            <w:r w:rsidRPr="00456D71">
              <w:rPr>
                <w:color w:val="auto"/>
                <w:szCs w:val="22"/>
              </w:rPr>
              <w:t>профессор,</w:t>
            </w:r>
          </w:p>
          <w:p w:rsidR="00261064" w:rsidRPr="00456D71" w:rsidRDefault="00AB2287" w:rsidP="00456D71">
            <w:pPr>
              <w:pStyle w:val="TableParagraph"/>
              <w:jc w:val="both"/>
              <w:rPr>
                <w:color w:val="auto"/>
                <w:szCs w:val="22"/>
              </w:rPr>
            </w:pPr>
            <w:r w:rsidRPr="00456D71">
              <w:rPr>
                <w:color w:val="auto"/>
                <w:szCs w:val="22"/>
              </w:rPr>
              <w:t xml:space="preserve">декан факультета </w:t>
            </w:r>
            <w:r w:rsidR="005641E7" w:rsidRPr="00456D71">
              <w:rPr>
                <w:color w:val="auto"/>
                <w:szCs w:val="22"/>
              </w:rPr>
              <w:t xml:space="preserve">комплексной безопасности и военно-патриотического воспитания </w:t>
            </w:r>
            <w:r w:rsidRPr="00456D71">
              <w:rPr>
                <w:color w:val="auto"/>
                <w:szCs w:val="22"/>
              </w:rPr>
              <w:t>РГПУ им. А. И. Герцена, член Северо-Западного отделения федерального учебно-методического объединения «</w:t>
            </w:r>
            <w:proofErr w:type="spellStart"/>
            <w:r w:rsidRPr="00456D71">
              <w:rPr>
                <w:color w:val="auto"/>
                <w:szCs w:val="22"/>
              </w:rPr>
              <w:t>Техносферная</w:t>
            </w:r>
            <w:proofErr w:type="spellEnd"/>
            <w:r w:rsidRPr="00456D71">
              <w:rPr>
                <w:color w:val="auto"/>
                <w:szCs w:val="22"/>
              </w:rPr>
              <w:t xml:space="preserve"> безопасность»</w:t>
            </w:r>
          </w:p>
        </w:tc>
        <w:tc>
          <w:tcPr>
            <w:tcW w:w="4267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261064" w:rsidRDefault="00AB2287" w:rsidP="00456D71">
            <w:pPr>
              <w:pStyle w:val="a5"/>
              <w:widowControl w:val="0"/>
              <w:tabs>
                <w:tab w:val="left" w:pos="3692"/>
                <w:tab w:val="center" w:pos="4185"/>
              </w:tabs>
              <w:spacing w:beforeAutospacing="0" w:after="0" w:afterAutospacing="0"/>
              <w:jc w:val="both"/>
              <w:rPr>
                <w:rStyle w:val="af5"/>
                <w:b w:val="0"/>
                <w:color w:val="auto"/>
                <w:sz w:val="22"/>
                <w:szCs w:val="22"/>
              </w:rPr>
            </w:pPr>
            <w:r w:rsidRPr="00456D71">
              <w:rPr>
                <w:rStyle w:val="af5"/>
                <w:b w:val="0"/>
                <w:i/>
                <w:color w:val="auto"/>
                <w:sz w:val="22"/>
                <w:szCs w:val="22"/>
              </w:rPr>
              <w:t>Доклад</w:t>
            </w:r>
            <w:r w:rsidRPr="00456D71">
              <w:rPr>
                <w:rStyle w:val="af5"/>
                <w:b w:val="0"/>
                <w:color w:val="auto"/>
                <w:sz w:val="22"/>
                <w:szCs w:val="22"/>
              </w:rPr>
              <w:t>: «</w:t>
            </w:r>
            <w:r w:rsidR="00F658DF">
              <w:rPr>
                <w:rStyle w:val="af5"/>
                <w:b w:val="0"/>
                <w:color w:val="auto"/>
                <w:sz w:val="22"/>
                <w:szCs w:val="22"/>
              </w:rPr>
              <w:t>Особенности подготовки педагогов в области основ безопасности и защиты Родины</w:t>
            </w:r>
            <w:r w:rsidRPr="00456D71">
              <w:rPr>
                <w:rStyle w:val="af5"/>
                <w:b w:val="0"/>
                <w:color w:val="auto"/>
                <w:sz w:val="22"/>
                <w:szCs w:val="22"/>
              </w:rPr>
              <w:t>»</w:t>
            </w:r>
          </w:p>
          <w:p w:rsidR="000D174A" w:rsidRPr="000D174A" w:rsidRDefault="000D174A" w:rsidP="00456D71">
            <w:pPr>
              <w:pStyle w:val="a5"/>
              <w:widowControl w:val="0"/>
              <w:tabs>
                <w:tab w:val="left" w:pos="3692"/>
                <w:tab w:val="center" w:pos="4185"/>
              </w:tabs>
              <w:spacing w:beforeAutospacing="0" w:after="0" w:afterAutospacing="0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0D174A">
              <w:rPr>
                <w:color w:val="auto"/>
                <w:sz w:val="18"/>
                <w:szCs w:val="22"/>
              </w:rPr>
              <w:t xml:space="preserve">*Исследование выполнено за счет внутреннего гранта РГПУ им. А. И. Герцена (проект № 86 ВГ). </w:t>
            </w:r>
            <w:r w:rsidRPr="000D174A">
              <w:rPr>
                <w:color w:val="auto"/>
                <w:sz w:val="18"/>
                <w:szCs w:val="22"/>
                <w:lang w:val="en-US"/>
              </w:rPr>
              <w:t xml:space="preserve">The study was funded by an internal grant from the </w:t>
            </w:r>
            <w:proofErr w:type="spellStart"/>
            <w:r w:rsidRPr="000D174A">
              <w:rPr>
                <w:color w:val="auto"/>
                <w:sz w:val="18"/>
                <w:szCs w:val="22"/>
                <w:lang w:val="en-US"/>
              </w:rPr>
              <w:t>Herzen</w:t>
            </w:r>
            <w:proofErr w:type="spellEnd"/>
            <w:r w:rsidRPr="000D174A">
              <w:rPr>
                <w:color w:val="auto"/>
                <w:sz w:val="18"/>
                <w:szCs w:val="22"/>
                <w:lang w:val="en-US"/>
              </w:rPr>
              <w:t xml:space="preserve"> State Pedagogical University of Russia (Project No. 86 VG).</w:t>
            </w:r>
          </w:p>
        </w:tc>
      </w:tr>
      <w:tr w:rsidR="00DD2B0C" w:rsidRPr="00456D71" w:rsidTr="00456D71">
        <w:trPr>
          <w:trHeight w:val="1420"/>
        </w:trPr>
        <w:tc>
          <w:tcPr>
            <w:tcW w:w="11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left w:w="0" w:type="dxa"/>
              <w:right w:w="0" w:type="dxa"/>
            </w:tcMar>
          </w:tcPr>
          <w:p w:rsidR="00DD2B0C" w:rsidRPr="00456D71" w:rsidRDefault="001C32D1" w:rsidP="00456D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456D71">
              <w:rPr>
                <w:rFonts w:ascii="Times New Roman" w:hAnsi="Times New Roman"/>
                <w:b/>
                <w:szCs w:val="22"/>
              </w:rPr>
              <w:t>12.2</w:t>
            </w:r>
            <w:r w:rsidR="00E864AA" w:rsidRPr="00456D71">
              <w:rPr>
                <w:rFonts w:ascii="Times New Roman" w:hAnsi="Times New Roman"/>
                <w:b/>
                <w:szCs w:val="22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DD2B0C" w:rsidRPr="00456D71" w:rsidRDefault="00DD2B0C" w:rsidP="00456D71">
            <w:pPr>
              <w:pStyle w:val="TableParagraph"/>
              <w:tabs>
                <w:tab w:val="center" w:pos="4185"/>
              </w:tabs>
              <w:jc w:val="both"/>
              <w:rPr>
                <w:b/>
                <w:color w:val="auto"/>
                <w:szCs w:val="22"/>
              </w:rPr>
            </w:pPr>
            <w:r w:rsidRPr="00456D71">
              <w:rPr>
                <w:b/>
                <w:color w:val="auto"/>
                <w:szCs w:val="22"/>
              </w:rPr>
              <w:t>Попова Регина Ивановна,</w:t>
            </w:r>
          </w:p>
          <w:p w:rsidR="00DD2B0C" w:rsidRPr="00456D71" w:rsidRDefault="00DD2B0C" w:rsidP="00456D71">
            <w:pPr>
              <w:pStyle w:val="TableParagraph"/>
              <w:tabs>
                <w:tab w:val="center" w:pos="4185"/>
              </w:tabs>
              <w:jc w:val="both"/>
              <w:rPr>
                <w:color w:val="auto"/>
                <w:szCs w:val="22"/>
              </w:rPr>
            </w:pPr>
            <w:r w:rsidRPr="00456D71">
              <w:rPr>
                <w:color w:val="auto"/>
                <w:szCs w:val="22"/>
              </w:rPr>
              <w:t xml:space="preserve">кандидат педагогических наук, профессор, заведующий кафедрой методики </w:t>
            </w:r>
            <w:r w:rsidR="001C32D1" w:rsidRPr="00456D71">
              <w:rPr>
                <w:color w:val="auto"/>
                <w:szCs w:val="22"/>
              </w:rPr>
              <w:t xml:space="preserve">обучения безопасности и защите Родины </w:t>
            </w:r>
            <w:r w:rsidRPr="00456D71">
              <w:rPr>
                <w:color w:val="auto"/>
                <w:szCs w:val="22"/>
              </w:rPr>
              <w:t>РГПУ им. А. И. Герцена.</w:t>
            </w:r>
          </w:p>
        </w:tc>
        <w:tc>
          <w:tcPr>
            <w:tcW w:w="4267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DD2B0C" w:rsidRPr="00456D71" w:rsidRDefault="00DD2B0C" w:rsidP="00456D71">
            <w:pPr>
              <w:pStyle w:val="a5"/>
              <w:widowControl w:val="0"/>
              <w:tabs>
                <w:tab w:val="left" w:pos="3692"/>
                <w:tab w:val="center" w:pos="4185"/>
              </w:tabs>
              <w:spacing w:beforeAutospacing="0" w:after="0" w:afterAutospacing="0"/>
              <w:jc w:val="both"/>
              <w:rPr>
                <w:b/>
                <w:color w:val="auto"/>
                <w:sz w:val="22"/>
                <w:szCs w:val="22"/>
              </w:rPr>
            </w:pPr>
            <w:r w:rsidRPr="00456D71">
              <w:rPr>
                <w:rStyle w:val="af5"/>
                <w:b w:val="0"/>
                <w:i/>
                <w:color w:val="auto"/>
                <w:sz w:val="22"/>
                <w:szCs w:val="22"/>
              </w:rPr>
              <w:t>Доклад</w:t>
            </w:r>
            <w:r w:rsidRPr="00456D71">
              <w:rPr>
                <w:rStyle w:val="af5"/>
                <w:b w:val="0"/>
                <w:color w:val="auto"/>
                <w:sz w:val="22"/>
                <w:szCs w:val="22"/>
              </w:rPr>
              <w:t>: «</w:t>
            </w:r>
            <w:r w:rsidR="00456D71">
              <w:rPr>
                <w:rStyle w:val="af5"/>
                <w:b w:val="0"/>
                <w:color w:val="auto"/>
                <w:sz w:val="22"/>
                <w:szCs w:val="22"/>
              </w:rPr>
              <w:t>Междисциплинарность и специализация</w:t>
            </w:r>
            <w:r w:rsidR="003E2901">
              <w:rPr>
                <w:rStyle w:val="af5"/>
                <w:b w:val="0"/>
                <w:color w:val="auto"/>
                <w:sz w:val="22"/>
                <w:szCs w:val="22"/>
              </w:rPr>
              <w:t>: структура программ магистратуры в области безопасности жизнедеятельности</w:t>
            </w:r>
            <w:r w:rsidRPr="00456D71">
              <w:rPr>
                <w:rStyle w:val="af5"/>
                <w:b w:val="0"/>
                <w:color w:val="auto"/>
                <w:sz w:val="22"/>
                <w:szCs w:val="22"/>
              </w:rPr>
              <w:t>»</w:t>
            </w:r>
          </w:p>
        </w:tc>
      </w:tr>
      <w:tr w:rsidR="00456D71" w:rsidRPr="008A3DCB" w:rsidTr="00456D71">
        <w:trPr>
          <w:trHeight w:val="697"/>
        </w:trPr>
        <w:tc>
          <w:tcPr>
            <w:tcW w:w="11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left w:w="0" w:type="dxa"/>
              <w:right w:w="0" w:type="dxa"/>
            </w:tcMar>
          </w:tcPr>
          <w:p w:rsidR="00456D71" w:rsidRPr="00456D71" w:rsidRDefault="00456D71" w:rsidP="00456D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456D71">
              <w:rPr>
                <w:rFonts w:ascii="Times New Roman" w:hAnsi="Times New Roman"/>
                <w:b/>
                <w:szCs w:val="22"/>
              </w:rPr>
              <w:t>12.30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456D71" w:rsidRPr="00456D71" w:rsidRDefault="00456D71" w:rsidP="00456D7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456D71">
              <w:rPr>
                <w:rFonts w:ascii="Times New Roman" w:hAnsi="Times New Roman"/>
                <w:b/>
                <w:color w:val="auto"/>
                <w:szCs w:val="22"/>
              </w:rPr>
              <w:t>Абрамова Вера Юрьевна</w:t>
            </w:r>
            <w:r w:rsidRPr="00456D71">
              <w:rPr>
                <w:rFonts w:ascii="Times New Roman" w:hAnsi="Times New Roman"/>
                <w:i/>
                <w:color w:val="auto"/>
                <w:szCs w:val="22"/>
              </w:rPr>
              <w:t>,</w:t>
            </w:r>
            <w:r w:rsidRPr="00456D71">
              <w:rPr>
                <w:rFonts w:ascii="Times New Roman" w:hAnsi="Times New Roman"/>
                <w:color w:val="auto"/>
                <w:szCs w:val="22"/>
              </w:rPr>
              <w:t xml:space="preserve"> кандидат педагогических наук, доцент кафедры методики обучения безопасности и защите Родины, заместитель декана факультета комплексной безопасности и военно-патриотического воспитания по учебной работе РГПУ им. А. И. Герцена</w:t>
            </w:r>
          </w:p>
        </w:tc>
        <w:tc>
          <w:tcPr>
            <w:tcW w:w="4267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456D71" w:rsidRDefault="00456D71" w:rsidP="00456D71">
            <w:pPr>
              <w:spacing w:after="0" w:line="240" w:lineRule="auto"/>
              <w:jc w:val="both"/>
              <w:rPr>
                <w:rStyle w:val="af5"/>
                <w:rFonts w:ascii="Times New Roman" w:hAnsi="Times New Roman"/>
                <w:b w:val="0"/>
                <w:color w:val="auto"/>
                <w:szCs w:val="22"/>
              </w:rPr>
            </w:pPr>
            <w:r w:rsidRPr="00456D71">
              <w:rPr>
                <w:rStyle w:val="af5"/>
                <w:rFonts w:ascii="Times New Roman" w:hAnsi="Times New Roman"/>
                <w:b w:val="0"/>
                <w:i/>
                <w:color w:val="auto"/>
                <w:szCs w:val="22"/>
              </w:rPr>
              <w:t>Доклад</w:t>
            </w:r>
            <w:r w:rsidR="000D174A">
              <w:rPr>
                <w:rStyle w:val="af5"/>
                <w:rFonts w:ascii="Times New Roman" w:hAnsi="Times New Roman"/>
                <w:b w:val="0"/>
                <w:color w:val="auto"/>
                <w:szCs w:val="22"/>
              </w:rPr>
              <w:t>: «</w:t>
            </w:r>
            <w:r w:rsidRPr="00456D71">
              <w:rPr>
                <w:rStyle w:val="af5"/>
                <w:rFonts w:ascii="Times New Roman" w:hAnsi="Times New Roman"/>
                <w:b w:val="0"/>
                <w:color w:val="auto"/>
                <w:szCs w:val="22"/>
              </w:rPr>
              <w:t xml:space="preserve">Формирование культуры безопасности и </w:t>
            </w:r>
            <w:proofErr w:type="spellStart"/>
            <w:r w:rsidRPr="00456D71">
              <w:rPr>
                <w:rStyle w:val="af5"/>
                <w:rFonts w:ascii="Times New Roman" w:hAnsi="Times New Roman"/>
                <w:b w:val="0"/>
                <w:color w:val="auto"/>
                <w:szCs w:val="22"/>
              </w:rPr>
              <w:t>здоровьес</w:t>
            </w:r>
            <w:r w:rsidR="000D174A">
              <w:rPr>
                <w:rStyle w:val="af5"/>
                <w:rFonts w:ascii="Times New Roman" w:hAnsi="Times New Roman"/>
                <w:b w:val="0"/>
                <w:color w:val="auto"/>
                <w:szCs w:val="22"/>
              </w:rPr>
              <w:t>берегающего</w:t>
            </w:r>
            <w:proofErr w:type="spellEnd"/>
            <w:r w:rsidR="000D174A">
              <w:rPr>
                <w:rStyle w:val="af5"/>
                <w:rFonts w:ascii="Times New Roman" w:hAnsi="Times New Roman"/>
                <w:b w:val="0"/>
                <w:color w:val="auto"/>
                <w:szCs w:val="22"/>
              </w:rPr>
              <w:t xml:space="preserve"> мышления в системе </w:t>
            </w:r>
            <w:r w:rsidRPr="00456D71">
              <w:rPr>
                <w:rStyle w:val="af5"/>
                <w:rFonts w:ascii="Times New Roman" w:hAnsi="Times New Roman"/>
                <w:b w:val="0"/>
                <w:color w:val="auto"/>
                <w:szCs w:val="22"/>
              </w:rPr>
              <w:t>подготовки бакалавров»</w:t>
            </w:r>
          </w:p>
          <w:p w:rsidR="000D174A" w:rsidRPr="000D174A" w:rsidRDefault="000D174A" w:rsidP="00456D7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auto"/>
                <w:szCs w:val="22"/>
                <w:lang w:val="en-US"/>
              </w:rPr>
            </w:pPr>
            <w:r>
              <w:rPr>
                <w:sz w:val="18"/>
                <w:szCs w:val="18"/>
              </w:rPr>
              <w:t>*</w:t>
            </w:r>
            <w:r w:rsidRPr="003561CF">
              <w:rPr>
                <w:rFonts w:ascii="Times New Roman" w:hAnsi="Times New Roman"/>
                <w:sz w:val="18"/>
                <w:szCs w:val="18"/>
              </w:rPr>
              <w:t xml:space="preserve">Исследование выполнено за счет внутреннего гранта РГПУ им. А. И. Герцена (проект № 86 ВГ). </w:t>
            </w:r>
            <w:r w:rsidRPr="003561C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The study was funded by an internal grant from the </w:t>
            </w:r>
            <w:proofErr w:type="spellStart"/>
            <w:r w:rsidRPr="003561CF">
              <w:rPr>
                <w:rFonts w:ascii="Times New Roman" w:hAnsi="Times New Roman"/>
                <w:sz w:val="18"/>
                <w:szCs w:val="18"/>
                <w:lang w:val="en-US"/>
              </w:rPr>
              <w:t>Herzen</w:t>
            </w:r>
            <w:proofErr w:type="spellEnd"/>
            <w:r w:rsidRPr="003561C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State Pedagogical University of Russia (Project No. 86 VG).</w:t>
            </w:r>
          </w:p>
        </w:tc>
      </w:tr>
      <w:tr w:rsidR="009768B6" w:rsidRPr="008A3DCB" w:rsidTr="00456D71">
        <w:trPr>
          <w:trHeight w:val="697"/>
        </w:trPr>
        <w:tc>
          <w:tcPr>
            <w:tcW w:w="11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left w:w="0" w:type="dxa"/>
              <w:right w:w="0" w:type="dxa"/>
            </w:tcMar>
          </w:tcPr>
          <w:p w:rsidR="009768B6" w:rsidRPr="00456D71" w:rsidRDefault="00456D71" w:rsidP="00456D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456D71">
              <w:rPr>
                <w:rFonts w:ascii="Times New Roman" w:hAnsi="Times New Roman"/>
                <w:b/>
                <w:szCs w:val="22"/>
              </w:rPr>
              <w:t>12.4</w:t>
            </w:r>
            <w:r w:rsidR="009768B6" w:rsidRPr="00456D71">
              <w:rPr>
                <w:rFonts w:ascii="Times New Roman" w:hAnsi="Times New Roman"/>
                <w:b/>
                <w:szCs w:val="22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9768B6" w:rsidRPr="00456D71" w:rsidRDefault="009768B6" w:rsidP="00456D7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456D71">
              <w:rPr>
                <w:rFonts w:ascii="Times New Roman" w:hAnsi="Times New Roman"/>
                <w:b/>
                <w:color w:val="auto"/>
                <w:szCs w:val="22"/>
              </w:rPr>
              <w:t>Спицына Татьяна Анатольевна</w:t>
            </w:r>
            <w:r w:rsidRPr="00456D71">
              <w:rPr>
                <w:rFonts w:ascii="Times New Roman" w:hAnsi="Times New Roman"/>
                <w:i/>
                <w:color w:val="auto"/>
                <w:szCs w:val="22"/>
              </w:rPr>
              <w:t>,</w:t>
            </w:r>
            <w:r w:rsidRPr="00456D71">
              <w:rPr>
                <w:rFonts w:ascii="Times New Roman" w:hAnsi="Times New Roman"/>
                <w:color w:val="auto"/>
                <w:szCs w:val="22"/>
              </w:rPr>
              <w:t xml:space="preserve"> кандидат педагогических наук, доцент кафедры </w:t>
            </w:r>
            <w:r w:rsidR="001C32D1" w:rsidRPr="00456D71">
              <w:rPr>
                <w:rFonts w:ascii="Times New Roman" w:hAnsi="Times New Roman"/>
                <w:color w:val="auto"/>
                <w:szCs w:val="22"/>
              </w:rPr>
              <w:t>методики обучения безопасности и защите Родины</w:t>
            </w:r>
            <w:r w:rsidRPr="00456D71">
              <w:rPr>
                <w:rFonts w:ascii="Times New Roman" w:hAnsi="Times New Roman"/>
                <w:color w:val="auto"/>
                <w:szCs w:val="22"/>
              </w:rPr>
              <w:t xml:space="preserve">, заместитель декана факультета </w:t>
            </w:r>
            <w:r w:rsidR="005641E7" w:rsidRPr="00456D71">
              <w:rPr>
                <w:rFonts w:ascii="Times New Roman" w:hAnsi="Times New Roman"/>
                <w:color w:val="auto"/>
                <w:szCs w:val="22"/>
              </w:rPr>
              <w:t xml:space="preserve">комплексной безопасности и военно-патриотического воспитания </w:t>
            </w:r>
            <w:r w:rsidRPr="00456D71">
              <w:rPr>
                <w:rFonts w:ascii="Times New Roman" w:hAnsi="Times New Roman"/>
                <w:color w:val="auto"/>
                <w:szCs w:val="22"/>
              </w:rPr>
              <w:t>по научной работе РГПУ им. А. И. Герцена</w:t>
            </w:r>
          </w:p>
        </w:tc>
        <w:tc>
          <w:tcPr>
            <w:tcW w:w="4267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9768B6" w:rsidRDefault="009768B6" w:rsidP="00456D7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456D71">
              <w:rPr>
                <w:rFonts w:ascii="Times New Roman" w:hAnsi="Times New Roman"/>
                <w:i/>
                <w:color w:val="auto"/>
                <w:szCs w:val="22"/>
              </w:rPr>
              <w:t>Доклад:</w:t>
            </w:r>
            <w:r w:rsidRPr="00456D71">
              <w:rPr>
                <w:rFonts w:ascii="Times New Roman" w:hAnsi="Times New Roman"/>
                <w:color w:val="auto"/>
                <w:szCs w:val="22"/>
              </w:rPr>
              <w:t xml:space="preserve"> «</w:t>
            </w:r>
            <w:r w:rsidR="001C32D1" w:rsidRPr="00456D71">
              <w:rPr>
                <w:rFonts w:ascii="Times New Roman" w:hAnsi="Times New Roman"/>
                <w:color w:val="auto"/>
                <w:szCs w:val="22"/>
              </w:rPr>
              <w:t>Анализ общих компетенций безопа</w:t>
            </w:r>
            <w:r w:rsidR="000D174A">
              <w:rPr>
                <w:rFonts w:ascii="Times New Roman" w:hAnsi="Times New Roman"/>
                <w:color w:val="auto"/>
                <w:szCs w:val="22"/>
              </w:rPr>
              <w:t>сного поведения, представленных</w:t>
            </w:r>
            <w:r w:rsidR="001C32D1" w:rsidRPr="00456D71">
              <w:rPr>
                <w:rFonts w:ascii="Times New Roman" w:hAnsi="Times New Roman"/>
                <w:color w:val="auto"/>
                <w:szCs w:val="22"/>
              </w:rPr>
              <w:t xml:space="preserve"> в ФГОС СПО: аналитический обзор</w:t>
            </w:r>
            <w:r w:rsidRPr="00456D71">
              <w:rPr>
                <w:rFonts w:ascii="Times New Roman" w:hAnsi="Times New Roman"/>
                <w:color w:val="auto"/>
                <w:szCs w:val="22"/>
              </w:rPr>
              <w:t>»</w:t>
            </w:r>
          </w:p>
          <w:p w:rsidR="000D174A" w:rsidRPr="000D174A" w:rsidRDefault="000D174A" w:rsidP="00456D7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>
              <w:rPr>
                <w:sz w:val="18"/>
                <w:szCs w:val="18"/>
              </w:rPr>
              <w:t>*</w:t>
            </w:r>
            <w:r w:rsidRPr="003561CF">
              <w:rPr>
                <w:rFonts w:ascii="Times New Roman" w:hAnsi="Times New Roman"/>
                <w:sz w:val="18"/>
                <w:szCs w:val="18"/>
              </w:rPr>
              <w:t xml:space="preserve">Исследование выполнено за счет внутреннего гранта РГПУ им. А. И. Герцена (проект № 86 ВГ). </w:t>
            </w:r>
            <w:r w:rsidRPr="003561C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The study was funded by an internal grant from the </w:t>
            </w:r>
            <w:proofErr w:type="spellStart"/>
            <w:r w:rsidRPr="003561CF">
              <w:rPr>
                <w:rFonts w:ascii="Times New Roman" w:hAnsi="Times New Roman"/>
                <w:sz w:val="18"/>
                <w:szCs w:val="18"/>
                <w:lang w:val="en-US"/>
              </w:rPr>
              <w:t>Herzen</w:t>
            </w:r>
            <w:proofErr w:type="spellEnd"/>
            <w:r w:rsidRPr="003561C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State Pedagogical University of Russia (Project No. 86 VG).</w:t>
            </w:r>
          </w:p>
        </w:tc>
      </w:tr>
      <w:tr w:rsidR="009768B6" w:rsidRPr="008A3DCB" w:rsidTr="00456D71">
        <w:trPr>
          <w:trHeight w:val="556"/>
        </w:trPr>
        <w:tc>
          <w:tcPr>
            <w:tcW w:w="11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left w:w="0" w:type="dxa"/>
              <w:right w:w="0" w:type="dxa"/>
            </w:tcMar>
          </w:tcPr>
          <w:p w:rsidR="009768B6" w:rsidRPr="00456D71" w:rsidRDefault="00456D71" w:rsidP="00456D71">
            <w:pPr>
              <w:pStyle w:val="TableParagraph"/>
              <w:jc w:val="both"/>
              <w:rPr>
                <w:b/>
                <w:szCs w:val="22"/>
              </w:rPr>
            </w:pPr>
            <w:r w:rsidRPr="00456D71">
              <w:rPr>
                <w:b/>
                <w:szCs w:val="22"/>
              </w:rPr>
              <w:lastRenderedPageBreak/>
              <w:t>12.5</w:t>
            </w:r>
            <w:r w:rsidR="009768B6" w:rsidRPr="00456D71">
              <w:rPr>
                <w:b/>
                <w:szCs w:val="22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9768B6" w:rsidRPr="00456D71" w:rsidRDefault="009768B6" w:rsidP="00456D7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456D71">
              <w:rPr>
                <w:rFonts w:ascii="Times New Roman" w:hAnsi="Times New Roman"/>
                <w:b/>
                <w:color w:val="auto"/>
                <w:szCs w:val="22"/>
              </w:rPr>
              <w:t>Купцова</w:t>
            </w:r>
            <w:proofErr w:type="spellEnd"/>
            <w:r w:rsidRPr="00456D71">
              <w:rPr>
                <w:rFonts w:ascii="Times New Roman" w:hAnsi="Times New Roman"/>
                <w:b/>
                <w:color w:val="auto"/>
                <w:szCs w:val="22"/>
              </w:rPr>
              <w:t xml:space="preserve"> Светлана Анатольевна, </w:t>
            </w:r>
            <w:r w:rsidRPr="00456D71">
              <w:rPr>
                <w:rFonts w:ascii="Times New Roman" w:hAnsi="Times New Roman"/>
                <w:color w:val="auto"/>
                <w:szCs w:val="22"/>
              </w:rPr>
              <w:t xml:space="preserve">кандидат педагогических наук, доцент кафедры </w:t>
            </w:r>
            <w:r w:rsidR="001C32D1" w:rsidRPr="00456D71">
              <w:rPr>
                <w:rFonts w:ascii="Times New Roman" w:hAnsi="Times New Roman"/>
                <w:color w:val="auto"/>
                <w:szCs w:val="22"/>
              </w:rPr>
              <w:t xml:space="preserve">методики обучения безопасности и защите Родины </w:t>
            </w:r>
            <w:r w:rsidRPr="00456D71">
              <w:rPr>
                <w:rFonts w:ascii="Times New Roman" w:hAnsi="Times New Roman"/>
                <w:color w:val="auto"/>
                <w:szCs w:val="22"/>
              </w:rPr>
              <w:t>факультета безопасности жизнедеятельности РГПУ им. А. И. Герцена</w:t>
            </w:r>
          </w:p>
        </w:tc>
        <w:tc>
          <w:tcPr>
            <w:tcW w:w="42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9768B6" w:rsidRDefault="009768B6" w:rsidP="00456D71">
            <w:pPr>
              <w:pStyle w:val="a5"/>
              <w:widowControl w:val="0"/>
              <w:tabs>
                <w:tab w:val="left" w:pos="3692"/>
                <w:tab w:val="center" w:pos="4185"/>
              </w:tabs>
              <w:spacing w:beforeAutospacing="0" w:after="0" w:afterAutospacing="0"/>
              <w:jc w:val="both"/>
              <w:rPr>
                <w:rStyle w:val="af5"/>
                <w:b w:val="0"/>
                <w:color w:val="auto"/>
                <w:sz w:val="22"/>
                <w:szCs w:val="22"/>
              </w:rPr>
            </w:pPr>
            <w:r w:rsidRPr="00456D71">
              <w:rPr>
                <w:rStyle w:val="af5"/>
                <w:b w:val="0"/>
                <w:i/>
                <w:color w:val="auto"/>
                <w:sz w:val="22"/>
                <w:szCs w:val="22"/>
              </w:rPr>
              <w:t>Доклад</w:t>
            </w:r>
            <w:r w:rsidRPr="00456D71">
              <w:rPr>
                <w:rStyle w:val="af5"/>
                <w:b w:val="0"/>
                <w:color w:val="auto"/>
                <w:sz w:val="22"/>
                <w:szCs w:val="22"/>
              </w:rPr>
              <w:t>: «</w:t>
            </w:r>
            <w:r w:rsidR="001C32D1" w:rsidRPr="00456D71">
              <w:rPr>
                <w:rStyle w:val="af5"/>
                <w:b w:val="0"/>
                <w:color w:val="auto"/>
                <w:sz w:val="22"/>
                <w:szCs w:val="22"/>
              </w:rPr>
              <w:t xml:space="preserve">Формирование базовой компетенции безопасного поведения у будущих </w:t>
            </w:r>
            <w:r w:rsidR="000D174A">
              <w:rPr>
                <w:rStyle w:val="af5"/>
                <w:b w:val="0"/>
                <w:color w:val="auto"/>
                <w:sz w:val="22"/>
                <w:szCs w:val="22"/>
              </w:rPr>
              <w:t>педагогов</w:t>
            </w:r>
            <w:r w:rsidR="001C32D1" w:rsidRPr="00456D71">
              <w:rPr>
                <w:rStyle w:val="af5"/>
                <w:b w:val="0"/>
                <w:color w:val="auto"/>
                <w:sz w:val="22"/>
                <w:szCs w:val="22"/>
              </w:rPr>
              <w:t xml:space="preserve"> на уровне высшего профессионального образования: эволюция требований и современные тенденции</w:t>
            </w:r>
            <w:r w:rsidRPr="00456D71">
              <w:rPr>
                <w:rStyle w:val="af5"/>
                <w:b w:val="0"/>
                <w:color w:val="auto"/>
                <w:sz w:val="22"/>
                <w:szCs w:val="22"/>
              </w:rPr>
              <w:t>»</w:t>
            </w:r>
          </w:p>
          <w:p w:rsidR="000D174A" w:rsidRPr="000D174A" w:rsidRDefault="000D174A" w:rsidP="00456D71">
            <w:pPr>
              <w:pStyle w:val="a5"/>
              <w:widowControl w:val="0"/>
              <w:tabs>
                <w:tab w:val="left" w:pos="3692"/>
                <w:tab w:val="center" w:pos="4185"/>
              </w:tabs>
              <w:spacing w:beforeAutospacing="0" w:after="0" w:afterAutospacing="0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</w:rPr>
              <w:t>*</w:t>
            </w:r>
            <w:r w:rsidRPr="003561CF">
              <w:rPr>
                <w:sz w:val="18"/>
                <w:szCs w:val="18"/>
              </w:rPr>
              <w:t xml:space="preserve">Исследование выполнено за счет внутреннего гранта РГПУ им. А. И. Герцена (проект № 86 ВГ). </w:t>
            </w:r>
            <w:r w:rsidRPr="003561CF">
              <w:rPr>
                <w:sz w:val="18"/>
                <w:szCs w:val="18"/>
                <w:lang w:val="en-US"/>
              </w:rPr>
              <w:t xml:space="preserve">The study was funded by an internal grant from the </w:t>
            </w:r>
            <w:proofErr w:type="spellStart"/>
            <w:r w:rsidRPr="003561CF">
              <w:rPr>
                <w:sz w:val="18"/>
                <w:szCs w:val="18"/>
                <w:lang w:val="en-US"/>
              </w:rPr>
              <w:t>Herzen</w:t>
            </w:r>
            <w:proofErr w:type="spellEnd"/>
            <w:r w:rsidRPr="003561CF">
              <w:rPr>
                <w:sz w:val="18"/>
                <w:szCs w:val="18"/>
                <w:lang w:val="en-US"/>
              </w:rPr>
              <w:t xml:space="preserve"> State Pedagogical University of Russia (Project No. 86 VG).</w:t>
            </w:r>
          </w:p>
        </w:tc>
      </w:tr>
      <w:tr w:rsidR="009768B6" w:rsidRPr="00456D71" w:rsidTr="00456D71">
        <w:trPr>
          <w:trHeight w:val="452"/>
        </w:trPr>
        <w:tc>
          <w:tcPr>
            <w:tcW w:w="11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left w:w="0" w:type="dxa"/>
              <w:right w:w="0" w:type="dxa"/>
            </w:tcMar>
          </w:tcPr>
          <w:p w:rsidR="009768B6" w:rsidRPr="00456D71" w:rsidRDefault="00456D71" w:rsidP="00456D71">
            <w:pPr>
              <w:pStyle w:val="TableParagraph"/>
              <w:jc w:val="both"/>
              <w:rPr>
                <w:b/>
                <w:szCs w:val="22"/>
              </w:rPr>
            </w:pPr>
            <w:r w:rsidRPr="00456D71">
              <w:rPr>
                <w:b/>
                <w:szCs w:val="22"/>
              </w:rPr>
              <w:t>13.</w:t>
            </w:r>
            <w:r w:rsidR="009768B6" w:rsidRPr="00456D71">
              <w:rPr>
                <w:b/>
                <w:szCs w:val="22"/>
              </w:rPr>
              <w:t>0</w:t>
            </w:r>
            <w:r w:rsidRPr="00456D71">
              <w:rPr>
                <w:b/>
                <w:szCs w:val="22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9768B6" w:rsidRPr="00456D71" w:rsidRDefault="00806A75" w:rsidP="00456D71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456D71">
              <w:rPr>
                <w:rFonts w:ascii="Times New Roman" w:hAnsi="Times New Roman"/>
                <w:b/>
                <w:szCs w:val="22"/>
              </w:rPr>
              <w:t>Бырылова</w:t>
            </w:r>
            <w:proofErr w:type="spellEnd"/>
            <w:r w:rsidRPr="00456D71">
              <w:rPr>
                <w:rFonts w:ascii="Times New Roman" w:hAnsi="Times New Roman"/>
                <w:b/>
                <w:szCs w:val="22"/>
              </w:rPr>
              <w:t xml:space="preserve"> Елена Анатольевна,</w:t>
            </w:r>
            <w:r w:rsidR="0087502A" w:rsidRPr="00456D7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87502A" w:rsidRPr="00456D71">
              <w:rPr>
                <w:rFonts w:ascii="Times New Roman" w:hAnsi="Times New Roman"/>
                <w:b/>
                <w:szCs w:val="22"/>
              </w:rPr>
              <w:br/>
            </w:r>
            <w:r w:rsidR="0087502A" w:rsidRPr="00456D71">
              <w:rPr>
                <w:rFonts w:ascii="Times New Roman" w:hAnsi="Times New Roman"/>
                <w:szCs w:val="22"/>
              </w:rPr>
              <w:t xml:space="preserve">кандидат педагогических наук, доцент кафедры </w:t>
            </w:r>
            <w:r w:rsidR="001C32D1" w:rsidRPr="00456D71">
              <w:rPr>
                <w:rFonts w:ascii="Times New Roman" w:hAnsi="Times New Roman"/>
                <w:szCs w:val="22"/>
              </w:rPr>
              <w:t xml:space="preserve">основы безопасности и защиты Родины </w:t>
            </w:r>
            <w:r w:rsidR="0087502A" w:rsidRPr="00456D71">
              <w:rPr>
                <w:rFonts w:ascii="Times New Roman" w:hAnsi="Times New Roman"/>
                <w:szCs w:val="22"/>
              </w:rPr>
              <w:t>факультета безопасности жизнедеятельности РГПУ им. А. И. Герцена</w:t>
            </w:r>
          </w:p>
        </w:tc>
        <w:tc>
          <w:tcPr>
            <w:tcW w:w="4267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87502A" w:rsidRPr="00456D71" w:rsidRDefault="00806A75" w:rsidP="00456D71">
            <w:pPr>
              <w:pStyle w:val="a5"/>
              <w:widowControl w:val="0"/>
              <w:tabs>
                <w:tab w:val="left" w:pos="3692"/>
                <w:tab w:val="center" w:pos="4185"/>
              </w:tabs>
              <w:spacing w:beforeAutospacing="0" w:after="0" w:afterAutospacing="0"/>
              <w:jc w:val="both"/>
              <w:rPr>
                <w:rStyle w:val="af5"/>
                <w:b w:val="0"/>
                <w:sz w:val="22"/>
                <w:szCs w:val="22"/>
              </w:rPr>
            </w:pPr>
            <w:r w:rsidRPr="00456D71">
              <w:rPr>
                <w:rStyle w:val="af5"/>
                <w:b w:val="0"/>
                <w:i/>
                <w:sz w:val="22"/>
                <w:szCs w:val="22"/>
              </w:rPr>
              <w:t>Доклад</w:t>
            </w:r>
            <w:r w:rsidRPr="00456D71">
              <w:rPr>
                <w:rStyle w:val="af5"/>
                <w:b w:val="0"/>
                <w:sz w:val="22"/>
                <w:szCs w:val="22"/>
              </w:rPr>
              <w:t>: «</w:t>
            </w:r>
            <w:r w:rsidR="001C32D1" w:rsidRPr="00456D71">
              <w:rPr>
                <w:rStyle w:val="af5"/>
                <w:b w:val="0"/>
                <w:sz w:val="22"/>
                <w:szCs w:val="22"/>
              </w:rPr>
              <w:t>Студенческая лаборатория» как форма реализации междисциплинарного подхода в подготовке бакалавров и магистров в педагогическом ВУЗе</w:t>
            </w:r>
            <w:r w:rsidRPr="00456D71">
              <w:rPr>
                <w:rStyle w:val="af5"/>
                <w:b w:val="0"/>
                <w:sz w:val="22"/>
                <w:szCs w:val="22"/>
              </w:rPr>
              <w:t>»</w:t>
            </w:r>
          </w:p>
        </w:tc>
      </w:tr>
      <w:tr w:rsidR="009768B6" w:rsidRPr="00456D71" w:rsidTr="00456D71">
        <w:trPr>
          <w:trHeight w:val="557"/>
        </w:trPr>
        <w:tc>
          <w:tcPr>
            <w:tcW w:w="11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left w:w="0" w:type="dxa"/>
              <w:right w:w="0" w:type="dxa"/>
            </w:tcMar>
          </w:tcPr>
          <w:p w:rsidR="009768B6" w:rsidRPr="00456D71" w:rsidRDefault="00456D71" w:rsidP="00456D71">
            <w:pPr>
              <w:pStyle w:val="TableParagraph"/>
              <w:jc w:val="both"/>
              <w:rPr>
                <w:b/>
                <w:szCs w:val="22"/>
              </w:rPr>
            </w:pPr>
            <w:r w:rsidRPr="00456D71">
              <w:rPr>
                <w:b/>
                <w:szCs w:val="22"/>
              </w:rPr>
              <w:t>13.1</w:t>
            </w:r>
            <w:r w:rsidR="009768B6" w:rsidRPr="00456D71">
              <w:rPr>
                <w:b/>
                <w:szCs w:val="22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87502A" w:rsidRPr="00456D71" w:rsidRDefault="001C32D1" w:rsidP="00456D7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56D71">
              <w:rPr>
                <w:rFonts w:ascii="Times New Roman" w:hAnsi="Times New Roman"/>
                <w:b/>
                <w:szCs w:val="22"/>
              </w:rPr>
              <w:t xml:space="preserve">Есипова Александра Анатольевна, </w:t>
            </w:r>
            <w:r w:rsidRPr="00456D71">
              <w:rPr>
                <w:rFonts w:ascii="Times New Roman" w:hAnsi="Times New Roman"/>
                <w:b/>
                <w:szCs w:val="22"/>
              </w:rPr>
              <w:br/>
            </w:r>
            <w:r w:rsidRPr="00456D71">
              <w:rPr>
                <w:rFonts w:ascii="Times New Roman" w:hAnsi="Times New Roman"/>
                <w:szCs w:val="22"/>
              </w:rPr>
              <w:t>кандидат педагогических наук, доцент кафедры основы безопасности и защиты Родины факультета безопасности жизнедеятельности РГПУ им. А. И. Герцена</w:t>
            </w:r>
          </w:p>
        </w:tc>
        <w:tc>
          <w:tcPr>
            <w:tcW w:w="4267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9768B6" w:rsidRPr="00456D71" w:rsidRDefault="00806A75" w:rsidP="00456D71">
            <w:pPr>
              <w:pStyle w:val="a5"/>
              <w:widowControl w:val="0"/>
              <w:tabs>
                <w:tab w:val="left" w:pos="3692"/>
                <w:tab w:val="center" w:pos="4185"/>
              </w:tabs>
              <w:spacing w:beforeAutospacing="0" w:after="0" w:afterAutospacing="0"/>
              <w:jc w:val="both"/>
              <w:rPr>
                <w:rStyle w:val="af5"/>
                <w:b w:val="0"/>
                <w:sz w:val="22"/>
                <w:szCs w:val="22"/>
              </w:rPr>
            </w:pPr>
            <w:r w:rsidRPr="00456D71">
              <w:rPr>
                <w:rStyle w:val="af5"/>
                <w:b w:val="0"/>
                <w:i/>
                <w:sz w:val="22"/>
                <w:szCs w:val="22"/>
              </w:rPr>
              <w:t>Доклад</w:t>
            </w:r>
            <w:r w:rsidRPr="00456D71">
              <w:rPr>
                <w:rStyle w:val="af5"/>
                <w:b w:val="0"/>
                <w:sz w:val="22"/>
                <w:szCs w:val="22"/>
              </w:rPr>
              <w:t>: «</w:t>
            </w:r>
            <w:r w:rsidR="001C32D1" w:rsidRPr="00456D71">
              <w:rPr>
                <w:rStyle w:val="af5"/>
                <w:b w:val="0"/>
                <w:sz w:val="22"/>
                <w:szCs w:val="22"/>
              </w:rPr>
              <w:t>Ключевые подходы формирования базовых компетенций в области информационной безопасности (уровень бакалавриата)</w:t>
            </w:r>
            <w:r w:rsidRPr="00456D71">
              <w:rPr>
                <w:rStyle w:val="af5"/>
                <w:b w:val="0"/>
                <w:sz w:val="22"/>
                <w:szCs w:val="22"/>
              </w:rPr>
              <w:t>»</w:t>
            </w:r>
          </w:p>
          <w:p w:rsidR="0087502A" w:rsidRPr="00456D71" w:rsidRDefault="0087502A" w:rsidP="00456D71">
            <w:pPr>
              <w:pStyle w:val="a5"/>
              <w:widowControl w:val="0"/>
              <w:tabs>
                <w:tab w:val="left" w:pos="3692"/>
                <w:tab w:val="center" w:pos="4185"/>
              </w:tabs>
              <w:spacing w:beforeAutospacing="0" w:after="0" w:afterAutospacing="0"/>
              <w:jc w:val="both"/>
              <w:rPr>
                <w:rStyle w:val="af5"/>
                <w:b w:val="0"/>
                <w:sz w:val="22"/>
                <w:szCs w:val="22"/>
              </w:rPr>
            </w:pPr>
          </w:p>
          <w:p w:rsidR="0087502A" w:rsidRPr="00456D71" w:rsidRDefault="0087502A" w:rsidP="00456D71">
            <w:pPr>
              <w:pStyle w:val="a5"/>
              <w:widowControl w:val="0"/>
              <w:tabs>
                <w:tab w:val="left" w:pos="3692"/>
                <w:tab w:val="center" w:pos="4185"/>
              </w:tabs>
              <w:spacing w:beforeAutospacing="0" w:after="0" w:afterAutospacing="0"/>
              <w:jc w:val="both"/>
              <w:rPr>
                <w:rStyle w:val="af5"/>
                <w:b w:val="0"/>
                <w:i/>
                <w:sz w:val="22"/>
                <w:szCs w:val="22"/>
              </w:rPr>
            </w:pPr>
          </w:p>
        </w:tc>
      </w:tr>
      <w:tr w:rsidR="009768B6" w:rsidRPr="00456D71" w:rsidTr="00456D71">
        <w:trPr>
          <w:trHeight w:val="557"/>
        </w:trPr>
        <w:tc>
          <w:tcPr>
            <w:tcW w:w="11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left w:w="0" w:type="dxa"/>
              <w:right w:w="0" w:type="dxa"/>
            </w:tcMar>
          </w:tcPr>
          <w:p w:rsidR="009768B6" w:rsidRPr="00456D71" w:rsidRDefault="00456D71" w:rsidP="00456D71">
            <w:pPr>
              <w:pStyle w:val="TableParagraph"/>
              <w:jc w:val="both"/>
              <w:rPr>
                <w:b/>
                <w:szCs w:val="22"/>
              </w:rPr>
            </w:pPr>
            <w:r w:rsidRPr="00456D71">
              <w:rPr>
                <w:b/>
                <w:szCs w:val="22"/>
              </w:rPr>
              <w:t>13.2</w:t>
            </w:r>
            <w:r w:rsidR="009768B6" w:rsidRPr="00456D71">
              <w:rPr>
                <w:b/>
                <w:szCs w:val="22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FF193D" w:rsidRPr="00456D71" w:rsidRDefault="001C32D1" w:rsidP="00456D7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456D71">
              <w:rPr>
                <w:rFonts w:ascii="Times New Roman" w:hAnsi="Times New Roman"/>
                <w:b/>
                <w:color w:val="auto"/>
                <w:szCs w:val="22"/>
              </w:rPr>
              <w:t xml:space="preserve">Бойков Александр Евгеньевич, </w:t>
            </w:r>
            <w:r w:rsidRPr="00456D71">
              <w:rPr>
                <w:rFonts w:ascii="Times New Roman" w:hAnsi="Times New Roman"/>
                <w:color w:val="auto"/>
                <w:szCs w:val="22"/>
              </w:rPr>
              <w:t>кандидат педагогических наук, доцент кафедры методики обучения безопасности и защите Родины факультета безопасности жизнедеятельности РГПУ им. А. И. Герцена</w:t>
            </w:r>
          </w:p>
        </w:tc>
        <w:tc>
          <w:tcPr>
            <w:tcW w:w="4267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9768B6" w:rsidRPr="00456D71" w:rsidRDefault="00806A75" w:rsidP="00456D71">
            <w:pPr>
              <w:pStyle w:val="a5"/>
              <w:widowControl w:val="0"/>
              <w:tabs>
                <w:tab w:val="left" w:pos="3692"/>
                <w:tab w:val="center" w:pos="4185"/>
              </w:tabs>
              <w:spacing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456D71">
              <w:rPr>
                <w:rStyle w:val="af5"/>
                <w:b w:val="0"/>
                <w:i/>
                <w:sz w:val="22"/>
                <w:szCs w:val="22"/>
              </w:rPr>
              <w:t>Доклад</w:t>
            </w:r>
            <w:r w:rsidRPr="00456D71">
              <w:rPr>
                <w:rStyle w:val="af5"/>
                <w:b w:val="0"/>
                <w:sz w:val="22"/>
                <w:szCs w:val="22"/>
              </w:rPr>
              <w:t>: «</w:t>
            </w:r>
            <w:r w:rsidR="001C32D1" w:rsidRPr="00456D71">
              <w:rPr>
                <w:rStyle w:val="af5"/>
                <w:b w:val="0"/>
                <w:sz w:val="22"/>
                <w:szCs w:val="22"/>
              </w:rPr>
              <w:t>Подготовка педагога в области безопасности жизнедеятельности в условиях перехода от ОБЖ к ОБЗР</w:t>
            </w:r>
            <w:r w:rsidRPr="00456D71">
              <w:rPr>
                <w:rStyle w:val="af5"/>
                <w:b w:val="0"/>
                <w:sz w:val="22"/>
                <w:szCs w:val="22"/>
              </w:rPr>
              <w:t>»</w:t>
            </w:r>
          </w:p>
        </w:tc>
      </w:tr>
      <w:tr w:rsidR="00F658DF" w:rsidRPr="00456D71" w:rsidTr="00456D71">
        <w:trPr>
          <w:trHeight w:val="557"/>
        </w:trPr>
        <w:tc>
          <w:tcPr>
            <w:tcW w:w="11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left w:w="0" w:type="dxa"/>
              <w:right w:w="0" w:type="dxa"/>
            </w:tcMar>
          </w:tcPr>
          <w:p w:rsidR="00F658DF" w:rsidRPr="00456D71" w:rsidRDefault="00F658DF" w:rsidP="00456D71">
            <w:pPr>
              <w:pStyle w:val="TableParagraph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13:30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A25103" w:rsidRPr="00A25103" w:rsidRDefault="00A25103" w:rsidP="00A2510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A25103">
              <w:rPr>
                <w:rFonts w:ascii="Times New Roman" w:hAnsi="Times New Roman"/>
                <w:b/>
                <w:color w:val="auto"/>
                <w:szCs w:val="22"/>
              </w:rPr>
              <w:t xml:space="preserve">Сенная Александра Николаевна, </w:t>
            </w:r>
            <w:r w:rsidRPr="00A25103">
              <w:rPr>
                <w:rFonts w:ascii="Times New Roman" w:hAnsi="Times New Roman"/>
                <w:color w:val="auto"/>
                <w:szCs w:val="22"/>
              </w:rPr>
              <w:t>соискатель учёной степени факультета</w:t>
            </w:r>
          </w:p>
          <w:p w:rsidR="00A25103" w:rsidRPr="00A25103" w:rsidRDefault="00A25103" w:rsidP="00A2510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A25103">
              <w:rPr>
                <w:rFonts w:ascii="Times New Roman" w:hAnsi="Times New Roman"/>
                <w:color w:val="auto"/>
                <w:szCs w:val="22"/>
              </w:rPr>
              <w:t>комплексной безопасности и военно-патриотического воспитания ФГБОУ ВО</w:t>
            </w:r>
          </w:p>
          <w:p w:rsidR="00A25103" w:rsidRPr="00A25103" w:rsidRDefault="00A25103" w:rsidP="00A2510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A25103">
              <w:rPr>
                <w:rFonts w:ascii="Times New Roman" w:hAnsi="Times New Roman"/>
                <w:color w:val="auto"/>
                <w:szCs w:val="22"/>
              </w:rPr>
              <w:t>«Российский государственный педагогический университет</w:t>
            </w:r>
          </w:p>
          <w:p w:rsidR="00A25103" w:rsidRPr="00A25103" w:rsidRDefault="00A25103" w:rsidP="00A2510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A25103">
              <w:rPr>
                <w:rFonts w:ascii="Times New Roman" w:hAnsi="Times New Roman"/>
                <w:color w:val="auto"/>
                <w:szCs w:val="22"/>
              </w:rPr>
              <w:t>им. А. И. Герцена»</w:t>
            </w:r>
          </w:p>
          <w:p w:rsidR="00A25103" w:rsidRPr="00A25103" w:rsidRDefault="00A25103" w:rsidP="00A2510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A25103">
              <w:rPr>
                <w:rFonts w:ascii="Times New Roman" w:hAnsi="Times New Roman"/>
                <w:b/>
                <w:color w:val="auto"/>
                <w:szCs w:val="22"/>
              </w:rPr>
              <w:t>Научный руководитель: Петр Владимирович Станкевич</w:t>
            </w:r>
            <w:r w:rsidRPr="00A25103">
              <w:rPr>
                <w:rFonts w:ascii="Times New Roman" w:hAnsi="Times New Roman"/>
                <w:color w:val="auto"/>
                <w:szCs w:val="22"/>
              </w:rPr>
              <w:t>, декан факультета</w:t>
            </w:r>
          </w:p>
          <w:p w:rsidR="00A25103" w:rsidRPr="00A25103" w:rsidRDefault="00A25103" w:rsidP="00A2510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A25103">
              <w:rPr>
                <w:rFonts w:ascii="Times New Roman" w:hAnsi="Times New Roman"/>
                <w:color w:val="auto"/>
                <w:szCs w:val="22"/>
              </w:rPr>
              <w:t>комплексной безопасности и военно-патриотического воспитания ФГБОУ ВО</w:t>
            </w:r>
          </w:p>
          <w:p w:rsidR="00A25103" w:rsidRPr="00A25103" w:rsidRDefault="00A25103" w:rsidP="00A2510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A25103">
              <w:rPr>
                <w:rFonts w:ascii="Times New Roman" w:hAnsi="Times New Roman"/>
                <w:color w:val="auto"/>
                <w:szCs w:val="22"/>
              </w:rPr>
              <w:t>«Российский государственный педагогический университет</w:t>
            </w:r>
          </w:p>
          <w:p w:rsidR="00F658DF" w:rsidRPr="00456D71" w:rsidRDefault="00A25103" w:rsidP="00A251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A25103">
              <w:rPr>
                <w:rFonts w:ascii="Times New Roman" w:hAnsi="Times New Roman"/>
                <w:color w:val="auto"/>
                <w:szCs w:val="22"/>
              </w:rPr>
              <w:t>им. А. И. Герцена», доктор педагогических наук</w:t>
            </w:r>
          </w:p>
        </w:tc>
        <w:tc>
          <w:tcPr>
            <w:tcW w:w="4267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8DF" w:rsidRPr="00456D71" w:rsidRDefault="00A25103" w:rsidP="00A25103">
            <w:pPr>
              <w:pStyle w:val="a5"/>
              <w:widowControl w:val="0"/>
              <w:tabs>
                <w:tab w:val="left" w:pos="3692"/>
                <w:tab w:val="center" w:pos="4185"/>
              </w:tabs>
              <w:spacing w:beforeAutospacing="0" w:after="0" w:afterAutospacing="0"/>
              <w:jc w:val="both"/>
              <w:rPr>
                <w:rStyle w:val="af5"/>
                <w:b w:val="0"/>
                <w:i/>
                <w:sz w:val="22"/>
                <w:szCs w:val="22"/>
              </w:rPr>
            </w:pPr>
            <w:r>
              <w:rPr>
                <w:rStyle w:val="af5"/>
                <w:b w:val="0"/>
                <w:i/>
                <w:sz w:val="22"/>
                <w:szCs w:val="22"/>
              </w:rPr>
              <w:t xml:space="preserve">Доклад: </w:t>
            </w:r>
            <w:r w:rsidRPr="00A25103">
              <w:rPr>
                <w:rStyle w:val="af5"/>
                <w:b w:val="0"/>
                <w:sz w:val="22"/>
                <w:szCs w:val="22"/>
              </w:rPr>
              <w:t>«Современные практико-ориентированные технологии в подготовке учителя ОБЗР»</w:t>
            </w:r>
          </w:p>
        </w:tc>
      </w:tr>
      <w:tr w:rsidR="005B7465" w:rsidRPr="00456D71" w:rsidTr="00456D71">
        <w:trPr>
          <w:trHeight w:val="557"/>
        </w:trPr>
        <w:tc>
          <w:tcPr>
            <w:tcW w:w="11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left w:w="0" w:type="dxa"/>
              <w:right w:w="0" w:type="dxa"/>
            </w:tcMar>
          </w:tcPr>
          <w:p w:rsidR="005B7465" w:rsidRDefault="005B7465" w:rsidP="00456D71">
            <w:pPr>
              <w:pStyle w:val="TableParagraph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13:40</w:t>
            </w:r>
          </w:p>
        </w:tc>
        <w:tc>
          <w:tcPr>
            <w:tcW w:w="43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5B7465" w:rsidRPr="00A25103" w:rsidRDefault="005B7465" w:rsidP="00A251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Cs w:val="22"/>
              </w:rPr>
            </w:pPr>
            <w:proofErr w:type="spellStart"/>
            <w:r w:rsidRPr="005B7465">
              <w:rPr>
                <w:rFonts w:ascii="Times New Roman" w:hAnsi="Times New Roman"/>
                <w:b/>
                <w:color w:val="auto"/>
                <w:szCs w:val="22"/>
              </w:rPr>
              <w:t>Налимова</w:t>
            </w:r>
            <w:proofErr w:type="spellEnd"/>
            <w:r w:rsidRPr="005B7465">
              <w:rPr>
                <w:rFonts w:ascii="Times New Roman" w:hAnsi="Times New Roman"/>
                <w:b/>
                <w:color w:val="auto"/>
                <w:szCs w:val="22"/>
              </w:rPr>
              <w:t xml:space="preserve"> Ольга Олеговна, </w:t>
            </w:r>
            <w:r w:rsidRPr="005B7465">
              <w:rPr>
                <w:rFonts w:ascii="Times New Roman" w:hAnsi="Times New Roman"/>
                <w:color w:val="auto"/>
                <w:szCs w:val="22"/>
              </w:rPr>
              <w:t>старший преподаватель кафедры основы безопасности и защиты Родины факультета комплексной безопасности и военно-патриотического воспитания РГПУ им. А. И. Герцена</w:t>
            </w:r>
          </w:p>
        </w:tc>
        <w:tc>
          <w:tcPr>
            <w:tcW w:w="4267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0" w:type="dxa"/>
              <w:right w:w="0" w:type="dxa"/>
            </w:tcMar>
          </w:tcPr>
          <w:p w:rsidR="005B7465" w:rsidRDefault="005B7465" w:rsidP="00A25103">
            <w:pPr>
              <w:pStyle w:val="a5"/>
              <w:widowControl w:val="0"/>
              <w:tabs>
                <w:tab w:val="left" w:pos="3692"/>
                <w:tab w:val="center" w:pos="4185"/>
              </w:tabs>
              <w:spacing w:beforeAutospacing="0" w:after="0" w:afterAutospacing="0"/>
              <w:jc w:val="both"/>
              <w:rPr>
                <w:rStyle w:val="af5"/>
                <w:b w:val="0"/>
                <w:i/>
                <w:sz w:val="22"/>
                <w:szCs w:val="22"/>
              </w:rPr>
            </w:pPr>
            <w:r>
              <w:rPr>
                <w:rStyle w:val="af5"/>
                <w:b w:val="0"/>
                <w:i/>
                <w:sz w:val="22"/>
                <w:szCs w:val="22"/>
              </w:rPr>
              <w:t>Доклад:</w:t>
            </w:r>
            <w:r w:rsidR="00210F70">
              <w:rPr>
                <w:rStyle w:val="af5"/>
                <w:b w:val="0"/>
                <w:i/>
                <w:sz w:val="22"/>
                <w:szCs w:val="22"/>
              </w:rPr>
              <w:t xml:space="preserve"> </w:t>
            </w:r>
            <w:r w:rsidR="00210F70" w:rsidRPr="009D6477">
              <w:rPr>
                <w:rStyle w:val="af5"/>
                <w:b w:val="0"/>
                <w:sz w:val="22"/>
                <w:szCs w:val="22"/>
              </w:rPr>
              <w:t xml:space="preserve">«Обоснование </w:t>
            </w:r>
            <w:proofErr w:type="spellStart"/>
            <w:r w:rsidR="00210F70" w:rsidRPr="009D6477">
              <w:rPr>
                <w:rStyle w:val="af5"/>
                <w:b w:val="0"/>
                <w:sz w:val="22"/>
                <w:szCs w:val="22"/>
              </w:rPr>
              <w:t>ноксологического</w:t>
            </w:r>
            <w:proofErr w:type="spellEnd"/>
            <w:r w:rsidR="00210F70" w:rsidRPr="009D6477">
              <w:rPr>
                <w:rStyle w:val="af5"/>
                <w:b w:val="0"/>
                <w:sz w:val="22"/>
                <w:szCs w:val="22"/>
              </w:rPr>
              <w:t xml:space="preserve"> подхода как методологической основы воспитания </w:t>
            </w:r>
            <w:bookmarkStart w:id="0" w:name="_GoBack"/>
            <w:bookmarkEnd w:id="0"/>
            <w:r w:rsidR="00210F70" w:rsidRPr="009D6477">
              <w:rPr>
                <w:rStyle w:val="af5"/>
                <w:b w:val="0"/>
                <w:sz w:val="22"/>
                <w:szCs w:val="22"/>
              </w:rPr>
              <w:t>личности безопасного поведения»</w:t>
            </w:r>
          </w:p>
        </w:tc>
      </w:tr>
    </w:tbl>
    <w:p w:rsidR="00261064" w:rsidRDefault="00261064">
      <w:pPr>
        <w:jc w:val="center"/>
        <w:rPr>
          <w:rFonts w:ascii="Times New Roman" w:hAnsi="Times New Roman"/>
          <w:b/>
          <w:sz w:val="28"/>
        </w:rPr>
      </w:pPr>
    </w:p>
    <w:p w:rsidR="00261064" w:rsidRDefault="00261064">
      <w:pPr>
        <w:widowControl w:val="0"/>
        <w:spacing w:after="0" w:line="240" w:lineRule="auto"/>
        <w:ind w:right="468"/>
        <w:jc w:val="both"/>
        <w:rPr>
          <w:rFonts w:ascii="Times New Roman" w:hAnsi="Times New Roman"/>
          <w:b/>
          <w:color w:val="2C2D2E"/>
          <w:sz w:val="24"/>
          <w:highlight w:val="white"/>
        </w:rPr>
      </w:pPr>
    </w:p>
    <w:sectPr w:rsidR="00261064" w:rsidSect="001F29F0">
      <w:footerReference w:type="default" r:id="rId11"/>
      <w:footerReference w:type="first" r:id="rId12"/>
      <w:pgSz w:w="11906" w:h="16838"/>
      <w:pgMar w:top="1135" w:right="1134" w:bottom="993" w:left="1134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B35" w:rsidRDefault="005C1B35">
      <w:pPr>
        <w:spacing w:after="0" w:line="240" w:lineRule="auto"/>
      </w:pPr>
      <w:r>
        <w:separator/>
      </w:r>
    </w:p>
  </w:endnote>
  <w:endnote w:type="continuationSeparator" w:id="0">
    <w:p w:rsidR="005C1B35" w:rsidRDefault="005C1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era Pro Thin">
    <w:charset w:val="CC"/>
    <w:family w:val="auto"/>
    <w:pitch w:val="variable"/>
    <w:sig w:usb0="00000287" w:usb1="00000001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64" w:rsidRDefault="001F29F0">
    <w:pPr>
      <w:pStyle w:val="af1"/>
      <w:jc w:val="center"/>
    </w:pPr>
    <w:r>
      <w:rPr>
        <w:sz w:val="22"/>
      </w:rPr>
      <w:fldChar w:fldCharType="begin"/>
    </w:r>
    <w:r w:rsidR="00AB2287">
      <w:instrText xml:space="preserve">PAGE </w:instrText>
    </w:r>
    <w:r>
      <w:rPr>
        <w:sz w:val="22"/>
      </w:rPr>
      <w:fldChar w:fldCharType="separate"/>
    </w:r>
    <w:r w:rsidR="009D6477">
      <w:rPr>
        <w:noProof/>
      </w:rPr>
      <w:t>1</w:t>
    </w:r>
    <w:r>
      <w:rPr>
        <w:sz w:val="22"/>
      </w:rPr>
      <w:fldChar w:fldCharType="end"/>
    </w:r>
  </w:p>
  <w:p w:rsidR="00261064" w:rsidRDefault="00261064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64" w:rsidRDefault="001F29F0">
    <w:pPr>
      <w:pStyle w:val="af1"/>
    </w:pPr>
    <w:r>
      <w:rPr>
        <w:sz w:val="22"/>
      </w:rPr>
      <w:fldChar w:fldCharType="begin"/>
    </w:r>
    <w:r w:rsidR="00AB2287">
      <w:instrText xml:space="preserve">PAGE </w:instrText>
    </w:r>
    <w:r>
      <w:rPr>
        <w:sz w:val="22"/>
      </w:rPr>
      <w:fldChar w:fldCharType="separate"/>
    </w:r>
    <w:r w:rsidR="009D6477">
      <w:rPr>
        <w:noProof/>
      </w:rPr>
      <w:t>0</w:t>
    </w:r>
    <w:r>
      <w:rPr>
        <w:sz w:val="22"/>
      </w:rPr>
      <w:fldChar w:fldCharType="end"/>
    </w:r>
  </w:p>
  <w:p w:rsidR="00261064" w:rsidRDefault="0026106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B35" w:rsidRDefault="005C1B35">
      <w:pPr>
        <w:spacing w:after="0" w:line="240" w:lineRule="auto"/>
      </w:pPr>
      <w:r>
        <w:separator/>
      </w:r>
    </w:p>
  </w:footnote>
  <w:footnote w:type="continuationSeparator" w:id="0">
    <w:p w:rsidR="005C1B35" w:rsidRDefault="005C1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64"/>
    <w:rsid w:val="00006BB6"/>
    <w:rsid w:val="00017F5A"/>
    <w:rsid w:val="00034040"/>
    <w:rsid w:val="00037C40"/>
    <w:rsid w:val="000D174A"/>
    <w:rsid w:val="001363A3"/>
    <w:rsid w:val="00152E6E"/>
    <w:rsid w:val="001A2E90"/>
    <w:rsid w:val="001C32D1"/>
    <w:rsid w:val="001F29F0"/>
    <w:rsid w:val="00210F70"/>
    <w:rsid w:val="00261064"/>
    <w:rsid w:val="00284407"/>
    <w:rsid w:val="002E3573"/>
    <w:rsid w:val="002F01C9"/>
    <w:rsid w:val="00300B79"/>
    <w:rsid w:val="00364822"/>
    <w:rsid w:val="00397DB2"/>
    <w:rsid w:val="003C2986"/>
    <w:rsid w:val="003E2901"/>
    <w:rsid w:val="003E7555"/>
    <w:rsid w:val="0042019B"/>
    <w:rsid w:val="004273CB"/>
    <w:rsid w:val="00456D71"/>
    <w:rsid w:val="004D106E"/>
    <w:rsid w:val="005641E7"/>
    <w:rsid w:val="005667DC"/>
    <w:rsid w:val="005B7465"/>
    <w:rsid w:val="005C1B35"/>
    <w:rsid w:val="00727C07"/>
    <w:rsid w:val="007B49C7"/>
    <w:rsid w:val="007C1FDF"/>
    <w:rsid w:val="00806A75"/>
    <w:rsid w:val="0087502A"/>
    <w:rsid w:val="008A3DCB"/>
    <w:rsid w:val="00925862"/>
    <w:rsid w:val="009768B6"/>
    <w:rsid w:val="009D6477"/>
    <w:rsid w:val="009F5922"/>
    <w:rsid w:val="00A00816"/>
    <w:rsid w:val="00A037D3"/>
    <w:rsid w:val="00A25103"/>
    <w:rsid w:val="00AB2287"/>
    <w:rsid w:val="00B17A14"/>
    <w:rsid w:val="00C3070C"/>
    <w:rsid w:val="00C42B4E"/>
    <w:rsid w:val="00CB0893"/>
    <w:rsid w:val="00D06317"/>
    <w:rsid w:val="00D13A79"/>
    <w:rsid w:val="00D3382D"/>
    <w:rsid w:val="00D8759F"/>
    <w:rsid w:val="00D92F6F"/>
    <w:rsid w:val="00DC4DB4"/>
    <w:rsid w:val="00DD2B0C"/>
    <w:rsid w:val="00E864AA"/>
    <w:rsid w:val="00EC42DD"/>
    <w:rsid w:val="00F37FC4"/>
    <w:rsid w:val="00F46339"/>
    <w:rsid w:val="00F658DF"/>
    <w:rsid w:val="00F84910"/>
    <w:rsid w:val="00F946F7"/>
    <w:rsid w:val="00FF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0AD5"/>
  <w15:docId w15:val="{C94854FD-889F-47EA-8580-218CF76C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F29F0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1F29F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F29F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F29F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F29F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F29F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F29F0"/>
    <w:rPr>
      <w:sz w:val="22"/>
    </w:rPr>
  </w:style>
  <w:style w:type="paragraph" w:styleId="21">
    <w:name w:val="toc 2"/>
    <w:next w:val="a"/>
    <w:link w:val="22"/>
    <w:uiPriority w:val="39"/>
    <w:rsid w:val="001F29F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F29F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F29F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F29F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F29F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F29F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F29F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F29F0"/>
    <w:rPr>
      <w:rFonts w:ascii="XO Thames" w:hAnsi="XO Thames"/>
      <w:sz w:val="28"/>
    </w:rPr>
  </w:style>
  <w:style w:type="paragraph" w:customStyle="1" w:styleId="Endnote">
    <w:name w:val="Endnote"/>
    <w:link w:val="Endnote0"/>
    <w:rsid w:val="001F29F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1F29F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F29F0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rsid w:val="001F29F0"/>
    <w:pPr>
      <w:widowControl w:val="0"/>
      <w:spacing w:after="0" w:line="240" w:lineRule="auto"/>
      <w:jc w:val="center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1F29F0"/>
    <w:rPr>
      <w:rFonts w:ascii="Times New Roman" w:hAnsi="Times New Roman"/>
      <w:sz w:val="22"/>
    </w:rPr>
  </w:style>
  <w:style w:type="paragraph" w:styleId="a3">
    <w:name w:val="Intense Quote"/>
    <w:basedOn w:val="a"/>
    <w:next w:val="a"/>
    <w:link w:val="a4"/>
    <w:rsid w:val="001F29F0"/>
    <w:pPr>
      <w:spacing w:before="360" w:after="360"/>
      <w:ind w:left="864" w:right="864"/>
      <w:jc w:val="center"/>
    </w:pPr>
    <w:rPr>
      <w:i/>
      <w:color w:val="5B9BD5"/>
    </w:rPr>
  </w:style>
  <w:style w:type="character" w:customStyle="1" w:styleId="a4">
    <w:name w:val="Выделенная цитата Знак"/>
    <w:basedOn w:val="1"/>
    <w:link w:val="a3"/>
    <w:rsid w:val="001F29F0"/>
    <w:rPr>
      <w:i/>
      <w:color w:val="5B9BD5"/>
      <w:sz w:val="22"/>
    </w:rPr>
  </w:style>
  <w:style w:type="paragraph" w:styleId="a5">
    <w:name w:val="Normal (Web)"/>
    <w:basedOn w:val="a"/>
    <w:link w:val="a6"/>
    <w:rsid w:val="001F29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1F29F0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1F29F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F29F0"/>
    <w:rPr>
      <w:rFonts w:ascii="XO Thames" w:hAnsi="XO Thames"/>
      <w:sz w:val="28"/>
    </w:rPr>
  </w:style>
  <w:style w:type="paragraph" w:customStyle="1" w:styleId="12">
    <w:name w:val="Основной шрифт абзаца1"/>
    <w:rsid w:val="001F29F0"/>
  </w:style>
  <w:style w:type="character" w:customStyle="1" w:styleId="50">
    <w:name w:val="Заголовок 5 Знак"/>
    <w:link w:val="5"/>
    <w:rsid w:val="001F29F0"/>
    <w:rPr>
      <w:rFonts w:ascii="XO Thames" w:hAnsi="XO Thames"/>
      <w:b/>
      <w:sz w:val="22"/>
    </w:rPr>
  </w:style>
  <w:style w:type="paragraph" w:styleId="a7">
    <w:name w:val="Balloon Text"/>
    <w:basedOn w:val="a"/>
    <w:link w:val="a8"/>
    <w:rsid w:val="001F29F0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1F29F0"/>
    <w:rPr>
      <w:rFonts w:ascii="Tahoma" w:hAnsi="Tahoma"/>
      <w:sz w:val="16"/>
    </w:rPr>
  </w:style>
  <w:style w:type="character" w:customStyle="1" w:styleId="11">
    <w:name w:val="Заголовок 1 Знак"/>
    <w:link w:val="10"/>
    <w:rsid w:val="001F29F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1F29F0"/>
    <w:rPr>
      <w:color w:val="0000FF"/>
      <w:u w:val="single"/>
    </w:rPr>
  </w:style>
  <w:style w:type="character" w:styleId="a9">
    <w:name w:val="Hyperlink"/>
    <w:link w:val="13"/>
    <w:rsid w:val="001F29F0"/>
    <w:rPr>
      <w:color w:val="0000FF"/>
      <w:u w:val="single"/>
    </w:rPr>
  </w:style>
  <w:style w:type="paragraph" w:customStyle="1" w:styleId="Footnote">
    <w:name w:val="Footnote"/>
    <w:link w:val="Footnote0"/>
    <w:rsid w:val="001F29F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F29F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F29F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F29F0"/>
    <w:rPr>
      <w:rFonts w:ascii="XO Thames" w:hAnsi="XO Thames"/>
      <w:b/>
      <w:sz w:val="28"/>
    </w:rPr>
  </w:style>
  <w:style w:type="paragraph" w:customStyle="1" w:styleId="x-phmenubutton">
    <w:name w:val="x-ph__menu__button"/>
    <w:basedOn w:val="12"/>
    <w:link w:val="x-phmenubutton0"/>
    <w:rsid w:val="001F29F0"/>
  </w:style>
  <w:style w:type="character" w:customStyle="1" w:styleId="x-phmenubutton0">
    <w:name w:val="x-ph__menu__button"/>
    <w:basedOn w:val="a0"/>
    <w:link w:val="x-phmenubutton"/>
    <w:rsid w:val="001F29F0"/>
  </w:style>
  <w:style w:type="paragraph" w:customStyle="1" w:styleId="HeaderandFooter">
    <w:name w:val="Header and Footer"/>
    <w:link w:val="HeaderandFooter0"/>
    <w:rsid w:val="001F29F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F29F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F29F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F29F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F29F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F29F0"/>
    <w:rPr>
      <w:rFonts w:ascii="XO Thames" w:hAnsi="XO Thames"/>
      <w:sz w:val="28"/>
    </w:rPr>
  </w:style>
  <w:style w:type="paragraph" w:customStyle="1" w:styleId="16">
    <w:name w:val="Просмотренная гиперссылка1"/>
    <w:link w:val="aa"/>
    <w:rsid w:val="001F29F0"/>
    <w:rPr>
      <w:color w:val="800080"/>
      <w:u w:val="single"/>
    </w:rPr>
  </w:style>
  <w:style w:type="character" w:styleId="aa">
    <w:name w:val="FollowedHyperlink"/>
    <w:link w:val="16"/>
    <w:rsid w:val="001F29F0"/>
    <w:rPr>
      <w:color w:val="800080"/>
      <w:u w:val="single"/>
    </w:rPr>
  </w:style>
  <w:style w:type="paragraph" w:styleId="51">
    <w:name w:val="toc 5"/>
    <w:next w:val="a"/>
    <w:link w:val="52"/>
    <w:uiPriority w:val="39"/>
    <w:rsid w:val="001F29F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F29F0"/>
    <w:rPr>
      <w:rFonts w:ascii="XO Thames" w:hAnsi="XO Thames"/>
      <w:sz w:val="28"/>
    </w:rPr>
  </w:style>
  <w:style w:type="paragraph" w:styleId="ab">
    <w:name w:val="header"/>
    <w:basedOn w:val="a"/>
    <w:link w:val="ac"/>
    <w:rsid w:val="001F29F0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c">
    <w:name w:val="Верхний колонтитул Знак"/>
    <w:basedOn w:val="1"/>
    <w:link w:val="ab"/>
    <w:rsid w:val="001F29F0"/>
    <w:rPr>
      <w:sz w:val="20"/>
    </w:rPr>
  </w:style>
  <w:style w:type="paragraph" w:styleId="ad">
    <w:name w:val="Subtitle"/>
    <w:basedOn w:val="a"/>
    <w:next w:val="a"/>
    <w:link w:val="ae"/>
    <w:uiPriority w:val="11"/>
    <w:qFormat/>
    <w:rsid w:val="001F29F0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e">
    <w:name w:val="Подзаголовок Знак"/>
    <w:basedOn w:val="1"/>
    <w:link w:val="ad"/>
    <w:rsid w:val="001F29F0"/>
    <w:rPr>
      <w:rFonts w:ascii="Calibri Light" w:hAnsi="Calibri Light"/>
      <w:sz w:val="24"/>
    </w:rPr>
  </w:style>
  <w:style w:type="paragraph" w:styleId="af">
    <w:name w:val="List Paragraph"/>
    <w:basedOn w:val="a"/>
    <w:link w:val="af0"/>
    <w:rsid w:val="001F29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sid w:val="001F29F0"/>
    <w:rPr>
      <w:sz w:val="22"/>
    </w:rPr>
  </w:style>
  <w:style w:type="paragraph" w:styleId="af1">
    <w:name w:val="footer"/>
    <w:basedOn w:val="a"/>
    <w:link w:val="af2"/>
    <w:rsid w:val="001F29F0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2">
    <w:name w:val="Нижний колонтитул Знак"/>
    <w:basedOn w:val="1"/>
    <w:link w:val="af1"/>
    <w:rsid w:val="001F29F0"/>
    <w:rPr>
      <w:sz w:val="20"/>
    </w:rPr>
  </w:style>
  <w:style w:type="paragraph" w:styleId="af3">
    <w:name w:val="Title"/>
    <w:basedOn w:val="a"/>
    <w:link w:val="af4"/>
    <w:uiPriority w:val="10"/>
    <w:qFormat/>
    <w:rsid w:val="001F29F0"/>
    <w:pPr>
      <w:widowControl w:val="0"/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af4">
    <w:name w:val="Заголовок Знак"/>
    <w:basedOn w:val="1"/>
    <w:link w:val="af3"/>
    <w:rsid w:val="001F29F0"/>
    <w:rPr>
      <w:rFonts w:ascii="Times New Roman" w:hAnsi="Times New Roman"/>
      <w:i/>
      <w:sz w:val="24"/>
    </w:rPr>
  </w:style>
  <w:style w:type="character" w:customStyle="1" w:styleId="40">
    <w:name w:val="Заголовок 4 Знак"/>
    <w:link w:val="4"/>
    <w:rsid w:val="001F29F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F29F0"/>
    <w:rPr>
      <w:rFonts w:ascii="XO Thames" w:hAnsi="XO Thames"/>
      <w:b/>
      <w:sz w:val="28"/>
    </w:rPr>
  </w:style>
  <w:style w:type="paragraph" w:customStyle="1" w:styleId="17">
    <w:name w:val="Строгий1"/>
    <w:link w:val="af5"/>
    <w:rsid w:val="001F29F0"/>
    <w:rPr>
      <w:b/>
    </w:rPr>
  </w:style>
  <w:style w:type="character" w:styleId="af5">
    <w:name w:val="Strong"/>
    <w:link w:val="17"/>
    <w:qFormat/>
    <w:rsid w:val="001F29F0"/>
    <w:rPr>
      <w:b/>
    </w:rPr>
  </w:style>
  <w:style w:type="paragraph" w:customStyle="1" w:styleId="18">
    <w:name w:val="Неразрешенное упоминание1"/>
    <w:link w:val="19"/>
    <w:rsid w:val="001F29F0"/>
    <w:rPr>
      <w:color w:val="605E5C"/>
      <w:shd w:val="clear" w:color="auto" w:fill="E1DFDD"/>
    </w:rPr>
  </w:style>
  <w:style w:type="character" w:customStyle="1" w:styleId="19">
    <w:name w:val="Неразрешенное упоминание1"/>
    <w:link w:val="18"/>
    <w:rsid w:val="001F29F0"/>
    <w:rPr>
      <w:color w:val="605E5C"/>
      <w:shd w:val="clear" w:color="auto" w:fill="E1DFDD"/>
    </w:rPr>
  </w:style>
  <w:style w:type="table" w:styleId="af6">
    <w:name w:val="Table Grid"/>
    <w:basedOn w:val="a1"/>
    <w:rsid w:val="001F29F0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1F29F0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a">
    <w:name w:val="Сетка таблицы1"/>
    <w:basedOn w:val="a1"/>
    <w:rsid w:val="001F29F0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1F29F0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llsmodaleventplannedjoinlinktitle">
    <w:name w:val="callsmodaleventplanned__joinlinktitle"/>
    <w:basedOn w:val="a0"/>
    <w:rsid w:val="00B17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telemost.yandex.ru/j/635382628705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4C19F-393C-4DFD-A62E-4DD6CEF8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 декана</dc:creator>
  <cp:lastModifiedBy>User</cp:lastModifiedBy>
  <cp:revision>3</cp:revision>
  <dcterms:created xsi:type="dcterms:W3CDTF">2026-03-26T11:12:00Z</dcterms:created>
  <dcterms:modified xsi:type="dcterms:W3CDTF">2026-03-26T11:12:00Z</dcterms:modified>
</cp:coreProperties>
</file>