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55C5D" w14:textId="77777777" w:rsidR="006659C0" w:rsidRDefault="006659C0" w:rsidP="0003545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1E51974" w14:textId="77777777" w:rsidR="006659C0" w:rsidRDefault="006659C0" w:rsidP="0003545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D0E3D6C" w14:textId="77777777" w:rsidR="006659C0" w:rsidRDefault="006659C0" w:rsidP="0003545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657409C" w14:textId="77777777" w:rsidR="006659C0" w:rsidRDefault="006659C0" w:rsidP="0003545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C567B8F" w14:textId="77777777" w:rsidR="006659C0" w:rsidRDefault="006659C0" w:rsidP="0003545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CCF0373" w14:textId="77777777" w:rsidR="006659C0" w:rsidRDefault="006659C0" w:rsidP="0003545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CC43F33" w14:textId="77777777" w:rsidR="006659C0" w:rsidRDefault="006659C0" w:rsidP="0003545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FB95AFF" w14:textId="77777777" w:rsidR="006659C0" w:rsidRDefault="006659C0" w:rsidP="0003545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4E4CFD1" w14:textId="77777777" w:rsidR="006659C0" w:rsidRDefault="006659C0" w:rsidP="0003545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9053CF9" w14:textId="77777777" w:rsidR="006659C0" w:rsidRDefault="006659C0" w:rsidP="0003545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900F133" w14:textId="77777777" w:rsidR="006659C0" w:rsidRDefault="006659C0" w:rsidP="0003545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4321C13" w14:textId="77777777" w:rsidR="006659C0" w:rsidRDefault="006659C0" w:rsidP="0003545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7B8C590" w14:textId="77777777" w:rsidR="00E8206C" w:rsidRDefault="00E8206C" w:rsidP="00E8206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16BE9FB" w14:textId="38531E28" w:rsidR="0003545C" w:rsidRPr="0003545C" w:rsidRDefault="0003545C" w:rsidP="00E8206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723EFEA" wp14:editId="78B7AF9B">
            <wp:simplePos x="0" y="0"/>
            <wp:positionH relativeFrom="margin">
              <wp:posOffset>-74295</wp:posOffset>
            </wp:positionH>
            <wp:positionV relativeFrom="margin">
              <wp:posOffset>-247650</wp:posOffset>
            </wp:positionV>
            <wp:extent cx="5631180" cy="2355850"/>
            <wp:effectExtent l="0" t="0" r="7620" b="635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hSkzHfix2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1180" cy="2355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8206C">
        <w:rPr>
          <w:rFonts w:ascii="Arial" w:eastAsia="Times New Roman" w:hAnsi="Arial" w:cs="Arial"/>
          <w:sz w:val="24"/>
          <w:szCs w:val="24"/>
          <w:lang w:eastAsia="ru-RU"/>
        </w:rPr>
        <w:t>Круглый стол</w:t>
      </w:r>
      <w:r>
        <w:rPr>
          <w:rFonts w:ascii="Arial" w:eastAsia="Times New Roman" w:hAnsi="Arial" w:cs="Arial"/>
          <w:sz w:val="24"/>
          <w:szCs w:val="24"/>
          <w:lang w:eastAsia="ru-RU"/>
        </w:rPr>
        <w:t>:   к</w:t>
      </w:r>
      <w:r w:rsidRPr="0003545C">
        <w:rPr>
          <w:rFonts w:ascii="Arial" w:eastAsia="Times New Roman" w:hAnsi="Arial" w:cs="Arial"/>
          <w:sz w:val="24"/>
          <w:szCs w:val="24"/>
          <w:lang w:eastAsia="ru-RU"/>
        </w:rPr>
        <w:t>ачество образования</w:t>
      </w:r>
    </w:p>
    <w:p w14:paraId="33FC1D4C" w14:textId="0D581115" w:rsidR="0003545C" w:rsidRDefault="00B80D23">
      <w:r>
        <w:rPr>
          <w:noProof/>
        </w:rPr>
        <w:drawing>
          <wp:anchor distT="0" distB="0" distL="114300" distR="114300" simplePos="0" relativeHeight="251663360" behindDoc="0" locked="0" layoutInCell="1" allowOverlap="1" wp14:anchorId="4A5012B4" wp14:editId="16EFA034">
            <wp:simplePos x="0" y="0"/>
            <wp:positionH relativeFrom="column">
              <wp:posOffset>2282190</wp:posOffset>
            </wp:positionH>
            <wp:positionV relativeFrom="paragraph">
              <wp:posOffset>191770</wp:posOffset>
            </wp:positionV>
            <wp:extent cx="1216660" cy="1216660"/>
            <wp:effectExtent l="0" t="0" r="0" b="0"/>
            <wp:wrapNone/>
            <wp:docPr id="3" name="Рисунок 3" descr="https://sun9-43.userapi.com/impf/cG8pwiuwjgs7wOQjb8d08avP7bjyazedNlm_wg/y5DZTK7mtGA.jpg?size=592x592&amp;quality=96&amp;sign=1e82f3a3f257785929a6ba80eb13aee4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43.userapi.com/impf/cG8pwiuwjgs7wOQjb8d08avP7bjyazedNlm_wg/y5DZTK7mtGA.jpg?size=592x592&amp;quality=96&amp;sign=1e82f3a3f257785929a6ba80eb13aee4&amp;type=albu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660" cy="121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5B61">
        <w:rPr>
          <w:noProof/>
          <w:lang w:eastAsia="ru-RU"/>
        </w:rPr>
        <w:drawing>
          <wp:anchor distT="0" distB="0" distL="114300" distR="114300" simplePos="0" relativeHeight="251656192" behindDoc="0" locked="0" layoutInCell="1" allowOverlap="1" wp14:anchorId="757A6ABF" wp14:editId="3108293A">
            <wp:simplePos x="0" y="0"/>
            <wp:positionH relativeFrom="column">
              <wp:posOffset>-240665</wp:posOffset>
            </wp:positionH>
            <wp:positionV relativeFrom="paragraph">
              <wp:posOffset>189230</wp:posOffset>
            </wp:positionV>
            <wp:extent cx="1234440" cy="1218069"/>
            <wp:effectExtent l="0" t="0" r="3810" b="1270"/>
            <wp:wrapNone/>
            <wp:docPr id="2" name="Рисунок 2" descr="biling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lingv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440" cy="1218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35B61"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39D8D814" wp14:editId="6461B037">
            <wp:simplePos x="0" y="0"/>
            <wp:positionH relativeFrom="column">
              <wp:posOffset>4680585</wp:posOffset>
            </wp:positionH>
            <wp:positionV relativeFrom="paragraph">
              <wp:posOffset>125730</wp:posOffset>
            </wp:positionV>
            <wp:extent cx="1143000" cy="1141095"/>
            <wp:effectExtent l="0" t="0" r="0" b="1905"/>
            <wp:wrapSquare wrapText="bothSides"/>
            <wp:docPr id="4" name="Рисунок 4" descr="NOXY6902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OXY6902 (1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1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9FCC1A7" w14:textId="3BF6FD16" w:rsidR="0003545C" w:rsidRDefault="0003545C" w:rsidP="0003545C">
      <w:pPr>
        <w:pStyle w:val="NormalWeb"/>
        <w:spacing w:before="187" w:beforeAutospacing="0" w:after="160" w:afterAutospacing="0" w:line="256" w:lineRule="auto"/>
        <w:jc w:val="center"/>
      </w:pPr>
      <w:r>
        <w:t xml:space="preserve">                                                        </w:t>
      </w:r>
    </w:p>
    <w:p w14:paraId="209E03BA" w14:textId="74A13062" w:rsidR="0003545C" w:rsidRDefault="0003545C" w:rsidP="0003545C">
      <w:pPr>
        <w:pStyle w:val="NormalWeb"/>
        <w:spacing w:before="187" w:beforeAutospacing="0" w:after="160" w:afterAutospacing="0" w:line="256" w:lineRule="auto"/>
        <w:jc w:val="center"/>
      </w:pPr>
    </w:p>
    <w:p w14:paraId="6901CB2A" w14:textId="77777777" w:rsidR="0003545C" w:rsidRDefault="0003545C" w:rsidP="0003545C">
      <w:pPr>
        <w:pStyle w:val="NormalWeb"/>
        <w:spacing w:before="187" w:beforeAutospacing="0" w:after="160" w:afterAutospacing="0" w:line="256" w:lineRule="auto"/>
        <w:jc w:val="center"/>
      </w:pPr>
    </w:p>
    <w:p w14:paraId="04DBE6E0" w14:textId="77777777" w:rsidR="0003545C" w:rsidRDefault="0003545C" w:rsidP="0003545C">
      <w:pPr>
        <w:pStyle w:val="NormalWeb"/>
        <w:spacing w:before="187" w:beforeAutospacing="0" w:after="160" w:afterAutospacing="0" w:line="256" w:lineRule="auto"/>
        <w:jc w:val="center"/>
      </w:pPr>
    </w:p>
    <w:p w14:paraId="15A99EE8" w14:textId="77777777" w:rsidR="005F098E" w:rsidRPr="005F098E" w:rsidRDefault="0003545C" w:rsidP="005F098E">
      <w:pPr>
        <w:pStyle w:val="NormalWeb"/>
        <w:spacing w:before="187" w:beforeAutospacing="0" w:after="160" w:afterAutospacing="0" w:line="256" w:lineRule="auto"/>
        <w:jc w:val="center"/>
        <w:rPr>
          <w:rFonts w:ascii="Calibri" w:eastAsia="Calibri" w:hAnsi="Calibri"/>
          <w:b/>
          <w:bCs/>
          <w:color w:val="376092"/>
          <w:kern w:val="24"/>
          <w:sz w:val="48"/>
          <w:szCs w:val="48"/>
        </w:rPr>
      </w:pPr>
      <w:r>
        <w:t xml:space="preserve">  </w:t>
      </w:r>
      <w:r w:rsidRPr="0003545C">
        <w:rPr>
          <w:rFonts w:ascii="Calibri" w:eastAsia="Calibri" w:hAnsi="Calibri"/>
          <w:b/>
          <w:bCs/>
          <w:color w:val="376092"/>
          <w:kern w:val="24"/>
          <w:sz w:val="48"/>
          <w:szCs w:val="48"/>
        </w:rPr>
        <w:t>«</w:t>
      </w:r>
      <w:r w:rsidR="005F098E" w:rsidRPr="005F098E">
        <w:rPr>
          <w:rFonts w:ascii="Calibri" w:eastAsia="Calibri" w:hAnsi="Calibri"/>
          <w:b/>
          <w:bCs/>
          <w:color w:val="376092"/>
          <w:kern w:val="24"/>
          <w:sz w:val="48"/>
          <w:szCs w:val="48"/>
        </w:rPr>
        <w:t>«Персонификация образования, индивидуализация, личностно ориентированное обучение: различия, средства и пути реализации».</w:t>
      </w:r>
    </w:p>
    <w:p w14:paraId="19B56776" w14:textId="7111B0C4" w:rsidR="0003545C" w:rsidRPr="0003545C" w:rsidRDefault="0003545C" w:rsidP="006659C0">
      <w:pPr>
        <w:pStyle w:val="NormalWeb"/>
        <w:spacing w:before="187" w:beforeAutospacing="0" w:after="160" w:afterAutospacing="0" w:line="256" w:lineRule="auto"/>
        <w:jc w:val="center"/>
        <w:rPr>
          <w:sz w:val="48"/>
          <w:szCs w:val="48"/>
        </w:rPr>
      </w:pPr>
      <w:r w:rsidRPr="0003545C">
        <w:rPr>
          <w:rFonts w:ascii="Calibri" w:eastAsia="Calibri" w:hAnsi="Calibri"/>
          <w:b/>
          <w:bCs/>
          <w:color w:val="376092"/>
          <w:kern w:val="24"/>
          <w:sz w:val="48"/>
          <w:szCs w:val="48"/>
        </w:rPr>
        <w:t>2</w:t>
      </w:r>
      <w:r w:rsidR="005D7FE3">
        <w:rPr>
          <w:rFonts w:ascii="Calibri" w:eastAsia="Calibri" w:hAnsi="Calibri"/>
          <w:b/>
          <w:bCs/>
          <w:color w:val="376092"/>
          <w:kern w:val="24"/>
          <w:sz w:val="48"/>
          <w:szCs w:val="48"/>
        </w:rPr>
        <w:t>6</w:t>
      </w:r>
      <w:r w:rsidRPr="0003545C">
        <w:rPr>
          <w:rFonts w:ascii="Calibri" w:eastAsia="Calibri" w:hAnsi="Calibri"/>
          <w:b/>
          <w:bCs/>
          <w:color w:val="376092"/>
          <w:kern w:val="24"/>
          <w:sz w:val="48"/>
          <w:szCs w:val="48"/>
        </w:rPr>
        <w:t>.03.2024</w:t>
      </w:r>
    </w:p>
    <w:p w14:paraId="689C5AF8" w14:textId="77777777" w:rsidR="005F098E" w:rsidRDefault="005F098E" w:rsidP="005D05B0">
      <w:pPr>
        <w:pStyle w:val="NormalWeb"/>
        <w:spacing w:before="187" w:beforeAutospacing="0" w:after="160" w:afterAutospacing="0" w:line="256" w:lineRule="auto"/>
        <w:jc w:val="center"/>
        <w:rPr>
          <w:rFonts w:ascii="Arial" w:hAnsi="Arial" w:cs="Arial"/>
          <w:sz w:val="32"/>
          <w:szCs w:val="32"/>
        </w:rPr>
      </w:pPr>
    </w:p>
    <w:p w14:paraId="294C8338" w14:textId="77777777" w:rsidR="00970CF6" w:rsidRDefault="00970CF6" w:rsidP="00970CF6">
      <w:pPr>
        <w:pStyle w:val="NormalWeb"/>
        <w:spacing w:before="187" w:beforeAutospacing="0" w:after="160" w:afterAutospacing="0" w:line="254" w:lineRule="auto"/>
        <w:jc w:val="center"/>
        <w:rPr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Программа работы круглого стола - площадки ПМОФ </w:t>
      </w:r>
      <w:r>
        <w:rPr>
          <w:sz w:val="32"/>
          <w:szCs w:val="32"/>
        </w:rPr>
        <w:t xml:space="preserve">  </w:t>
      </w:r>
    </w:p>
    <w:p w14:paraId="7752D1BC" w14:textId="77777777" w:rsidR="00970CF6" w:rsidRDefault="00970CF6" w:rsidP="00970CF6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F4503B2" w14:textId="77777777" w:rsidR="00970CF6" w:rsidRDefault="00970CF6" w:rsidP="00970CF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17:00 – доклад доктора пед. наук, профессора кафедры </w:t>
      </w:r>
      <w:bookmarkStart w:id="0" w:name="_Hlk161416737"/>
      <w:r>
        <w:rPr>
          <w:rFonts w:ascii="Arial" w:hAnsi="Arial" w:cs="Arial"/>
          <w:sz w:val="24"/>
          <w:szCs w:val="24"/>
        </w:rPr>
        <w:t xml:space="preserve">методики обучения математике и информатике РГПУ им. А.И.Герцена, </w:t>
      </w:r>
      <w:bookmarkEnd w:id="0"/>
      <w:r>
        <w:rPr>
          <w:rFonts w:ascii="Arial" w:hAnsi="Arial" w:cs="Arial"/>
          <w:sz w:val="24"/>
          <w:szCs w:val="24"/>
        </w:rPr>
        <w:t>руководителя одной из школ – педагогических лабораторий Комитета образования Санкт-Петербурга и РГПУ им. А.И.Герцена Подходовой Натальи Семеновны «Особенности</w:t>
      </w:r>
      <w:r>
        <w:rPr>
          <w:rFonts w:ascii="Arial" w:eastAsiaTheme="majorEastAsia" w:hAnsi="Arial" w:cs="Arial"/>
          <w:sz w:val="24"/>
          <w:szCs w:val="24"/>
        </w:rPr>
        <w:t xml:space="preserve"> реализации системы персонифицированного обучения и воспитания в средней школе»</w:t>
      </w:r>
    </w:p>
    <w:p w14:paraId="55AB9ACE" w14:textId="77777777" w:rsidR="00970CF6" w:rsidRDefault="00970CF6" w:rsidP="00970CF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17:07 – </w:t>
      </w:r>
      <w:bookmarkStart w:id="1" w:name="_Hlk161417095"/>
      <w:r>
        <w:rPr>
          <w:rFonts w:ascii="Arial" w:hAnsi="Arial" w:cs="Arial"/>
          <w:sz w:val="24"/>
          <w:szCs w:val="24"/>
        </w:rPr>
        <w:t xml:space="preserve">доклад заместителя директора по УВР, учителя русского языка и литературы высшей категории ГБОУ школы №45 - педагогической лаборатории Бондарь Елены Дмитриевны «Механизмы реализации персонифицированного обучения и воспитания в образовательно-культурной среде школы» </w:t>
      </w:r>
    </w:p>
    <w:p w14:paraId="335EB431" w14:textId="77777777" w:rsidR="00970CF6" w:rsidRDefault="00970CF6" w:rsidP="00970CF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bookmarkStart w:id="2" w:name="_Hlk161416772"/>
      <w:r>
        <w:rPr>
          <w:rFonts w:ascii="Arial" w:hAnsi="Arial" w:cs="Arial"/>
          <w:sz w:val="24"/>
          <w:szCs w:val="24"/>
        </w:rPr>
        <w:lastRenderedPageBreak/>
        <w:t xml:space="preserve">17:15 – вопросы, суждения (модераторы: Кожокарь Ольга Александровна, канд. пед наук, доцент кафедры методики обучения математике и информатике РГПУ им. А.И.Герцена, Кавина Наталья Викторовна), </w:t>
      </w:r>
    </w:p>
    <w:bookmarkEnd w:id="1"/>
    <w:bookmarkEnd w:id="2"/>
    <w:p w14:paraId="53339018" w14:textId="77777777" w:rsidR="00970CF6" w:rsidRDefault="00970CF6" w:rsidP="00970CF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17:25 – доклад учителя математики высшей категории ГБОУ школы №45 - педагогической лаборатории Азиной Елены Валериановны «Технологии, приемы и средства развития  регулятивных УУД на уроках математики, способствующие персонификации обучения»</w:t>
      </w:r>
    </w:p>
    <w:p w14:paraId="7C2BCFD1" w14:textId="77777777" w:rsidR="00970CF6" w:rsidRDefault="00970CF6" w:rsidP="00970CF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17:32 – доклад заместителя директора по УВР, учителя английского языка высшей категории ГБОУ школы №45 - педагогической лаборатории Кавиной </w:t>
      </w:r>
      <w:bookmarkStart w:id="3" w:name="_Hlk161418841"/>
      <w:r>
        <w:rPr>
          <w:rFonts w:ascii="Arial" w:hAnsi="Arial" w:cs="Arial"/>
          <w:sz w:val="24"/>
          <w:szCs w:val="24"/>
        </w:rPr>
        <w:t xml:space="preserve">Натальи Викторовны </w:t>
      </w:r>
      <w:bookmarkEnd w:id="3"/>
      <w:r>
        <w:rPr>
          <w:rFonts w:ascii="Arial" w:hAnsi="Arial" w:cs="Arial"/>
          <w:sz w:val="24"/>
          <w:szCs w:val="24"/>
        </w:rPr>
        <w:t>«“Проект в проекте" как средство реализации системы персонифицированного обучения и воспитания?»</w:t>
      </w:r>
    </w:p>
    <w:p w14:paraId="37D082BB" w14:textId="77777777" w:rsidR="00970CF6" w:rsidRDefault="00970CF6" w:rsidP="00970CF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17:40 – вопросы, суждения (модераторы: Бондарь Елена Дмитриевна, Кожокарь Ольга Александровна)</w:t>
      </w:r>
    </w:p>
    <w:p w14:paraId="553418DF" w14:textId="77777777" w:rsidR="00970CF6" w:rsidRDefault="00970CF6" w:rsidP="00970CF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17:50 – подведение итогов</w:t>
      </w:r>
    </w:p>
    <w:p w14:paraId="3BCD9B8A" w14:textId="1943FD0B" w:rsidR="0035240E" w:rsidRPr="00834F91" w:rsidRDefault="0035240E" w:rsidP="00970CF6">
      <w:pPr>
        <w:pStyle w:val="NormalWeb"/>
        <w:spacing w:before="187" w:beforeAutospacing="0" w:after="160" w:afterAutospacing="0" w:line="256" w:lineRule="auto"/>
        <w:jc w:val="center"/>
        <w:rPr>
          <w:rFonts w:ascii="Arial" w:hAnsi="Arial" w:cs="Arial"/>
        </w:rPr>
      </w:pPr>
    </w:p>
    <w:sectPr w:rsidR="0035240E" w:rsidRPr="00834F91" w:rsidSect="00CC0F1E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66709F"/>
    <w:multiLevelType w:val="hybridMultilevel"/>
    <w:tmpl w:val="C23AD554"/>
    <w:lvl w:ilvl="0" w:tplc="AE9E6E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558E77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6C0D7E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3A0305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4D682F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3BE629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5B484E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56E88F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85C1A9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1690993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545C"/>
    <w:rsid w:val="0003545C"/>
    <w:rsid w:val="00085CC0"/>
    <w:rsid w:val="000F6BD5"/>
    <w:rsid w:val="002D19B3"/>
    <w:rsid w:val="002E4529"/>
    <w:rsid w:val="002F2DB4"/>
    <w:rsid w:val="003319B0"/>
    <w:rsid w:val="0035240E"/>
    <w:rsid w:val="00435B61"/>
    <w:rsid w:val="005D05B0"/>
    <w:rsid w:val="005D7FE3"/>
    <w:rsid w:val="005F098E"/>
    <w:rsid w:val="006659C0"/>
    <w:rsid w:val="006E206E"/>
    <w:rsid w:val="00832B67"/>
    <w:rsid w:val="00834F91"/>
    <w:rsid w:val="008947CE"/>
    <w:rsid w:val="00905450"/>
    <w:rsid w:val="00970CF6"/>
    <w:rsid w:val="00B80D23"/>
    <w:rsid w:val="00C75E28"/>
    <w:rsid w:val="00CC0F1E"/>
    <w:rsid w:val="00D82271"/>
    <w:rsid w:val="00DC58DF"/>
    <w:rsid w:val="00E56916"/>
    <w:rsid w:val="00E60E2F"/>
    <w:rsid w:val="00E8206C"/>
    <w:rsid w:val="00F62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3D48B"/>
  <w15:docId w15:val="{242B6CF1-53E0-4C53-AA52-6FDF6ACC1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7F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45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5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45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35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90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138180">
          <w:marLeft w:val="90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4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75499">
          <w:marLeft w:val="1140"/>
          <w:marRight w:val="11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5642">
          <w:marLeft w:val="1140"/>
          <w:marRight w:val="11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3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260</Words>
  <Characters>1487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350 издат</dc:creator>
  <cp:lastModifiedBy>natalia podhodova</cp:lastModifiedBy>
  <cp:revision>11</cp:revision>
  <cp:lastPrinted>2024-03-11T12:28:00Z</cp:lastPrinted>
  <dcterms:created xsi:type="dcterms:W3CDTF">2024-03-15T04:33:00Z</dcterms:created>
  <dcterms:modified xsi:type="dcterms:W3CDTF">2024-03-15T18:06:00Z</dcterms:modified>
</cp:coreProperties>
</file>